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69FD0" w14:textId="77777777" w:rsidR="00796BB0" w:rsidRPr="00B672A1" w:rsidRDefault="00B672A1" w:rsidP="00B672A1">
      <w:pPr>
        <w:tabs>
          <w:tab w:val="left" w:pos="2235"/>
        </w:tabs>
        <w:rPr>
          <w:b/>
          <w:u w:val="single"/>
        </w:rPr>
      </w:pPr>
      <w:r>
        <w:rPr>
          <w:b/>
        </w:rPr>
        <w:tab/>
      </w:r>
    </w:p>
    <w:p w14:paraId="39BDE64C" w14:textId="77777777" w:rsidR="00672C96" w:rsidRPr="00060367" w:rsidRDefault="00672C96" w:rsidP="00796BB0">
      <w:pPr>
        <w:rPr>
          <w:rFonts w:ascii="Arial" w:hAnsi="Arial" w:cs="Arial"/>
          <w:sz w:val="24"/>
          <w:szCs w:val="24"/>
        </w:rPr>
      </w:pPr>
    </w:p>
    <w:p w14:paraId="4538D5A3" w14:textId="77777777" w:rsidR="00796BB0" w:rsidRPr="00017C36" w:rsidRDefault="00017C36" w:rsidP="00796BB0">
      <w:pPr>
        <w:rPr>
          <w:rFonts w:ascii="Arial" w:hAnsi="Arial" w:cs="Arial"/>
          <w:b/>
          <w:sz w:val="24"/>
          <w:szCs w:val="24"/>
        </w:rPr>
      </w:pPr>
      <w:r w:rsidRPr="00017C36">
        <w:rPr>
          <w:rFonts w:ascii="Arial" w:hAnsi="Arial" w:cs="Arial"/>
          <w:b/>
          <w:sz w:val="24"/>
          <w:szCs w:val="24"/>
        </w:rPr>
        <w:t>Policy Statement</w:t>
      </w:r>
    </w:p>
    <w:p w14:paraId="3068BADD" w14:textId="77777777" w:rsidR="00017C36" w:rsidRDefault="00017C36" w:rsidP="00796BB0">
      <w:pPr>
        <w:rPr>
          <w:rFonts w:ascii="Arial" w:hAnsi="Arial" w:cs="Arial"/>
          <w:sz w:val="24"/>
          <w:szCs w:val="24"/>
        </w:rPr>
      </w:pPr>
      <w:r>
        <w:rPr>
          <w:rFonts w:ascii="Arial" w:hAnsi="Arial" w:cs="Arial"/>
          <w:sz w:val="24"/>
          <w:szCs w:val="24"/>
        </w:rPr>
        <w:t>It is our intention to make our setting accessible to children and families from all sections of the local community.  We aim to ensure that all sections of our community have access to the setting through open, fair and clearly communicated procedures.</w:t>
      </w:r>
    </w:p>
    <w:p w14:paraId="3CD5724C" w14:textId="77777777" w:rsidR="00017C36" w:rsidRDefault="00017C36" w:rsidP="00017C36">
      <w:pPr>
        <w:rPr>
          <w:rFonts w:ascii="Arial" w:hAnsi="Arial" w:cs="Arial"/>
          <w:b/>
          <w:sz w:val="24"/>
          <w:szCs w:val="24"/>
        </w:rPr>
      </w:pPr>
      <w:r w:rsidRPr="00017C36">
        <w:rPr>
          <w:rFonts w:ascii="Arial" w:hAnsi="Arial" w:cs="Arial"/>
          <w:b/>
          <w:sz w:val="24"/>
          <w:szCs w:val="24"/>
        </w:rPr>
        <w:t>Procedures</w:t>
      </w:r>
    </w:p>
    <w:p w14:paraId="638EA86C" w14:textId="77777777" w:rsidR="00017C36" w:rsidRDefault="00017C36" w:rsidP="00017C36">
      <w:pPr>
        <w:pStyle w:val="ListParagraph"/>
        <w:numPr>
          <w:ilvl w:val="0"/>
          <w:numId w:val="8"/>
        </w:numPr>
        <w:rPr>
          <w:rFonts w:ascii="Arial" w:hAnsi="Arial" w:cs="Arial"/>
          <w:sz w:val="24"/>
          <w:szCs w:val="24"/>
        </w:rPr>
      </w:pPr>
      <w:r>
        <w:rPr>
          <w:rFonts w:ascii="Arial" w:hAnsi="Arial" w:cs="Arial"/>
          <w:sz w:val="24"/>
          <w:szCs w:val="24"/>
        </w:rPr>
        <w:t>Information is included in the Family Information Service.</w:t>
      </w:r>
    </w:p>
    <w:p w14:paraId="72E016C4" w14:textId="77777777" w:rsidR="00017C36" w:rsidRDefault="00017C36" w:rsidP="00017C36">
      <w:pPr>
        <w:pStyle w:val="ListParagraph"/>
        <w:numPr>
          <w:ilvl w:val="0"/>
          <w:numId w:val="8"/>
        </w:numPr>
        <w:rPr>
          <w:rFonts w:ascii="Arial" w:hAnsi="Arial" w:cs="Arial"/>
          <w:sz w:val="24"/>
          <w:szCs w:val="24"/>
        </w:rPr>
      </w:pPr>
      <w:r>
        <w:rPr>
          <w:rFonts w:ascii="Arial" w:hAnsi="Arial" w:cs="Arial"/>
          <w:sz w:val="24"/>
          <w:szCs w:val="24"/>
        </w:rPr>
        <w:t>We ensure that the existence of our setting is widely advertised in places accessible to all the sections of the community.</w:t>
      </w:r>
    </w:p>
    <w:p w14:paraId="19D64DC0" w14:textId="77777777" w:rsidR="00017C36" w:rsidRDefault="00017C36" w:rsidP="00017C36">
      <w:pPr>
        <w:pStyle w:val="ListParagraph"/>
        <w:numPr>
          <w:ilvl w:val="0"/>
          <w:numId w:val="8"/>
        </w:numPr>
        <w:rPr>
          <w:rFonts w:ascii="Arial" w:hAnsi="Arial" w:cs="Arial"/>
          <w:sz w:val="24"/>
          <w:szCs w:val="24"/>
        </w:rPr>
      </w:pPr>
      <w:r>
        <w:rPr>
          <w:rFonts w:ascii="Arial" w:hAnsi="Arial" w:cs="Arial"/>
          <w:sz w:val="24"/>
          <w:szCs w:val="24"/>
        </w:rPr>
        <w:t>We ensure that information about our setting is accessible, in written and spoken form and, wh</w:t>
      </w:r>
      <w:r w:rsidR="00C069F2">
        <w:rPr>
          <w:rFonts w:ascii="Arial" w:hAnsi="Arial" w:cs="Arial"/>
          <w:sz w:val="24"/>
          <w:szCs w:val="24"/>
        </w:rPr>
        <w:t>ere appropriate, in more than one language.  Where necessary, we will try to provide information in Braille, or through British Sign Language.  We will provide translated written materials where language needs of families suggest this is required as well as access to an interpreter.</w:t>
      </w:r>
    </w:p>
    <w:p w14:paraId="4D716BA2" w14:textId="77777777" w:rsidR="00C069F2" w:rsidRDefault="00C069F2" w:rsidP="00017C36">
      <w:pPr>
        <w:pStyle w:val="ListParagraph"/>
        <w:numPr>
          <w:ilvl w:val="0"/>
          <w:numId w:val="8"/>
        </w:numPr>
        <w:rPr>
          <w:rFonts w:ascii="Arial" w:hAnsi="Arial" w:cs="Arial"/>
          <w:sz w:val="24"/>
          <w:szCs w:val="24"/>
          <w:u w:val="single"/>
        </w:rPr>
      </w:pPr>
      <w:r w:rsidRPr="00C069F2">
        <w:rPr>
          <w:rFonts w:ascii="Arial" w:hAnsi="Arial" w:cs="Arial"/>
          <w:sz w:val="24"/>
          <w:szCs w:val="24"/>
          <w:u w:val="single"/>
        </w:rPr>
        <w:t>New Starters</w:t>
      </w:r>
    </w:p>
    <w:p w14:paraId="0BAAA3E6" w14:textId="680BEF51" w:rsidR="0030281D" w:rsidRDefault="003F7132" w:rsidP="0030281D">
      <w:pPr>
        <w:pStyle w:val="ListParagraph"/>
        <w:rPr>
          <w:rFonts w:ascii="Arial" w:hAnsi="Arial" w:cs="Arial"/>
          <w:sz w:val="24"/>
          <w:szCs w:val="24"/>
        </w:rPr>
      </w:pPr>
      <w:r>
        <w:rPr>
          <w:rFonts w:ascii="Arial" w:hAnsi="Arial" w:cs="Arial"/>
          <w:sz w:val="24"/>
          <w:szCs w:val="24"/>
        </w:rPr>
        <w:t xml:space="preserve">Parents are encouraged to visit, to inform their decision about their choice of setting. </w:t>
      </w:r>
      <w:r w:rsidR="0030281D">
        <w:rPr>
          <w:rFonts w:ascii="Arial" w:hAnsi="Arial" w:cs="Arial"/>
          <w:sz w:val="24"/>
          <w:szCs w:val="24"/>
        </w:rPr>
        <w:t>As parents request places for their children they are placed on a dated waiting list. The waiting list is arranged in application order and in addition may take into account the following:</w:t>
      </w:r>
    </w:p>
    <w:p w14:paraId="622F6204" w14:textId="6BCD2984" w:rsidR="0030281D" w:rsidRDefault="0030281D" w:rsidP="0030281D">
      <w:pPr>
        <w:pStyle w:val="ListParagraph"/>
        <w:numPr>
          <w:ilvl w:val="1"/>
          <w:numId w:val="8"/>
        </w:numPr>
        <w:rPr>
          <w:rFonts w:ascii="Arial" w:hAnsi="Arial" w:cs="Arial"/>
          <w:sz w:val="24"/>
          <w:szCs w:val="24"/>
        </w:rPr>
      </w:pPr>
      <w:r>
        <w:rPr>
          <w:rFonts w:ascii="Arial" w:hAnsi="Arial" w:cs="Arial"/>
          <w:sz w:val="24"/>
          <w:szCs w:val="24"/>
        </w:rPr>
        <w:t>The age of the child</w:t>
      </w:r>
      <w:r w:rsidR="00C25464">
        <w:rPr>
          <w:rFonts w:ascii="Arial" w:hAnsi="Arial" w:cs="Arial"/>
          <w:sz w:val="24"/>
          <w:szCs w:val="24"/>
        </w:rPr>
        <w:t>,</w:t>
      </w:r>
      <w:r>
        <w:rPr>
          <w:rFonts w:ascii="Arial" w:hAnsi="Arial" w:cs="Arial"/>
          <w:sz w:val="24"/>
          <w:szCs w:val="24"/>
        </w:rPr>
        <w:t xml:space="preserve"> with priority given to children eligible for free entitlement</w:t>
      </w:r>
    </w:p>
    <w:p w14:paraId="74163E8C" w14:textId="64638F12" w:rsidR="0030281D" w:rsidRDefault="0030281D" w:rsidP="0030281D">
      <w:pPr>
        <w:pStyle w:val="ListParagraph"/>
        <w:numPr>
          <w:ilvl w:val="1"/>
          <w:numId w:val="8"/>
        </w:numPr>
        <w:rPr>
          <w:rFonts w:ascii="Arial" w:hAnsi="Arial" w:cs="Arial"/>
          <w:sz w:val="24"/>
          <w:szCs w:val="24"/>
        </w:rPr>
      </w:pPr>
      <w:r>
        <w:rPr>
          <w:rFonts w:ascii="Arial" w:hAnsi="Arial" w:cs="Arial"/>
          <w:sz w:val="24"/>
          <w:szCs w:val="24"/>
        </w:rPr>
        <w:t>The vicinity of the home to the setting</w:t>
      </w:r>
    </w:p>
    <w:p w14:paraId="5A7498B4" w14:textId="3B41D4CB" w:rsidR="0030281D" w:rsidRDefault="0030281D" w:rsidP="0030281D">
      <w:pPr>
        <w:pStyle w:val="ListParagraph"/>
        <w:numPr>
          <w:ilvl w:val="1"/>
          <w:numId w:val="8"/>
        </w:numPr>
        <w:rPr>
          <w:rFonts w:ascii="Arial" w:hAnsi="Arial" w:cs="Arial"/>
          <w:sz w:val="24"/>
          <w:szCs w:val="24"/>
        </w:rPr>
      </w:pPr>
      <w:r>
        <w:rPr>
          <w:rFonts w:ascii="Arial" w:hAnsi="Arial" w:cs="Arial"/>
          <w:sz w:val="24"/>
          <w:szCs w:val="24"/>
        </w:rPr>
        <w:t xml:space="preserve">Siblings attending the setting </w:t>
      </w:r>
      <w:r w:rsidRPr="00284292">
        <w:rPr>
          <w:rFonts w:ascii="Arial" w:hAnsi="Arial" w:cs="Arial"/>
          <w:sz w:val="24"/>
          <w:szCs w:val="24"/>
          <w:u w:val="single"/>
        </w:rPr>
        <w:t>or</w:t>
      </w:r>
      <w:r>
        <w:rPr>
          <w:rFonts w:ascii="Arial" w:hAnsi="Arial" w:cs="Arial"/>
          <w:sz w:val="24"/>
          <w:szCs w:val="24"/>
        </w:rPr>
        <w:t xml:space="preserve"> Portreath Primary School</w:t>
      </w:r>
    </w:p>
    <w:p w14:paraId="678D3B1F" w14:textId="25E92A36" w:rsidR="00284292" w:rsidRPr="00284292" w:rsidRDefault="00284292" w:rsidP="00284292">
      <w:pPr>
        <w:pStyle w:val="ListParagraph"/>
        <w:numPr>
          <w:ilvl w:val="1"/>
          <w:numId w:val="8"/>
        </w:numPr>
        <w:rPr>
          <w:rFonts w:ascii="Arial" w:hAnsi="Arial" w:cs="Arial"/>
          <w:sz w:val="24"/>
          <w:szCs w:val="24"/>
        </w:rPr>
      </w:pPr>
      <w:r>
        <w:rPr>
          <w:rFonts w:ascii="Arial" w:hAnsi="Arial" w:cs="Arial"/>
          <w:sz w:val="24"/>
          <w:szCs w:val="24"/>
        </w:rPr>
        <w:t>Length of time on the waiting list</w:t>
      </w:r>
    </w:p>
    <w:p w14:paraId="7853DE51" w14:textId="77777777" w:rsidR="00284292" w:rsidRDefault="005579D4" w:rsidP="00284292">
      <w:pPr>
        <w:pStyle w:val="ListParagraph"/>
        <w:rPr>
          <w:rFonts w:ascii="Arial" w:hAnsi="Arial" w:cs="Arial"/>
          <w:sz w:val="24"/>
          <w:szCs w:val="24"/>
        </w:rPr>
      </w:pPr>
      <w:r>
        <w:rPr>
          <w:rFonts w:ascii="Arial" w:hAnsi="Arial" w:cs="Arial"/>
          <w:sz w:val="24"/>
          <w:szCs w:val="24"/>
        </w:rPr>
        <w:t>The</w:t>
      </w:r>
      <w:r w:rsidR="00940916">
        <w:rPr>
          <w:rFonts w:ascii="Arial" w:hAnsi="Arial" w:cs="Arial"/>
          <w:sz w:val="24"/>
          <w:szCs w:val="24"/>
        </w:rPr>
        <w:t xml:space="preserve"> Pre School is registered for </w:t>
      </w:r>
      <w:r>
        <w:rPr>
          <w:rFonts w:ascii="Arial" w:hAnsi="Arial" w:cs="Arial"/>
          <w:sz w:val="24"/>
          <w:szCs w:val="24"/>
        </w:rPr>
        <w:t>20 spaces per morning and afte</w:t>
      </w:r>
      <w:r w:rsidR="0039542F">
        <w:rPr>
          <w:rFonts w:ascii="Arial" w:hAnsi="Arial" w:cs="Arial"/>
          <w:sz w:val="24"/>
          <w:szCs w:val="24"/>
        </w:rPr>
        <w:t>rnoon session (this includes up to</w:t>
      </w:r>
      <w:r w:rsidR="003F65C8">
        <w:rPr>
          <w:rFonts w:ascii="Arial" w:hAnsi="Arial" w:cs="Arial"/>
          <w:sz w:val="24"/>
          <w:szCs w:val="24"/>
        </w:rPr>
        <w:t xml:space="preserve"> 8 spaces for </w:t>
      </w:r>
      <w:proofErr w:type="gramStart"/>
      <w:r w:rsidR="003F65C8">
        <w:rPr>
          <w:rFonts w:ascii="Arial" w:hAnsi="Arial" w:cs="Arial"/>
          <w:sz w:val="24"/>
          <w:szCs w:val="24"/>
        </w:rPr>
        <w:t>2 year olds</w:t>
      </w:r>
      <w:proofErr w:type="gramEnd"/>
      <w:r w:rsidR="003F65C8">
        <w:rPr>
          <w:rFonts w:ascii="Arial" w:hAnsi="Arial" w:cs="Arial"/>
          <w:sz w:val="24"/>
          <w:szCs w:val="24"/>
        </w:rPr>
        <w:t xml:space="preserve">). </w:t>
      </w:r>
      <w:r>
        <w:rPr>
          <w:rFonts w:ascii="Arial" w:hAnsi="Arial" w:cs="Arial"/>
          <w:sz w:val="24"/>
          <w:szCs w:val="24"/>
        </w:rPr>
        <w:t xml:space="preserve"> </w:t>
      </w:r>
      <w:proofErr w:type="gramStart"/>
      <w:r w:rsidR="00940916">
        <w:rPr>
          <w:rFonts w:ascii="Arial" w:hAnsi="Arial" w:cs="Arial"/>
          <w:sz w:val="24"/>
          <w:szCs w:val="24"/>
        </w:rPr>
        <w:t>However</w:t>
      </w:r>
      <w:proofErr w:type="gramEnd"/>
      <w:r w:rsidR="00940916">
        <w:rPr>
          <w:rFonts w:ascii="Arial" w:hAnsi="Arial" w:cs="Arial"/>
          <w:sz w:val="24"/>
          <w:szCs w:val="24"/>
        </w:rPr>
        <w:t xml:space="preserve"> s</w:t>
      </w:r>
      <w:r w:rsidR="00C069F2">
        <w:rPr>
          <w:rFonts w:ascii="Arial" w:hAnsi="Arial" w:cs="Arial"/>
          <w:sz w:val="24"/>
          <w:szCs w:val="24"/>
        </w:rPr>
        <w:t>taff ratio</w:t>
      </w:r>
      <w:r>
        <w:rPr>
          <w:rFonts w:ascii="Arial" w:hAnsi="Arial" w:cs="Arial"/>
          <w:sz w:val="24"/>
          <w:szCs w:val="24"/>
        </w:rPr>
        <w:t xml:space="preserve">s and individual needs are </w:t>
      </w:r>
      <w:r w:rsidR="00C069F2">
        <w:rPr>
          <w:rFonts w:ascii="Arial" w:hAnsi="Arial" w:cs="Arial"/>
          <w:sz w:val="24"/>
          <w:szCs w:val="24"/>
        </w:rPr>
        <w:t>taken into</w:t>
      </w:r>
      <w:r w:rsidR="00940916">
        <w:rPr>
          <w:rFonts w:ascii="Arial" w:hAnsi="Arial" w:cs="Arial"/>
          <w:sz w:val="24"/>
          <w:szCs w:val="24"/>
        </w:rPr>
        <w:t xml:space="preserve"> account when filling</w:t>
      </w:r>
      <w:r w:rsidR="003F65C8">
        <w:rPr>
          <w:rFonts w:ascii="Arial" w:hAnsi="Arial" w:cs="Arial"/>
          <w:sz w:val="24"/>
          <w:szCs w:val="24"/>
        </w:rPr>
        <w:t xml:space="preserve"> </w:t>
      </w:r>
      <w:r w:rsidR="00940916">
        <w:rPr>
          <w:rFonts w:ascii="Arial" w:hAnsi="Arial" w:cs="Arial"/>
          <w:sz w:val="24"/>
          <w:szCs w:val="24"/>
        </w:rPr>
        <w:t xml:space="preserve">the number of </w:t>
      </w:r>
      <w:r w:rsidR="003F65C8">
        <w:rPr>
          <w:rFonts w:ascii="Arial" w:hAnsi="Arial" w:cs="Arial"/>
          <w:sz w:val="24"/>
          <w:szCs w:val="24"/>
        </w:rPr>
        <w:t>places</w:t>
      </w:r>
      <w:r w:rsidR="00940916">
        <w:rPr>
          <w:rFonts w:ascii="Arial" w:hAnsi="Arial" w:cs="Arial"/>
          <w:sz w:val="24"/>
          <w:szCs w:val="24"/>
        </w:rPr>
        <w:t xml:space="preserve"> we have.  We will also take staff ratios and individual needs into account when c</w:t>
      </w:r>
      <w:r w:rsidR="003F65C8">
        <w:rPr>
          <w:rFonts w:ascii="Arial" w:hAnsi="Arial" w:cs="Arial"/>
          <w:sz w:val="24"/>
          <w:szCs w:val="24"/>
        </w:rPr>
        <w:t>onsidering when new starters should join the pre-school (i.e. at the beginning of a half term or during the half term).</w:t>
      </w:r>
    </w:p>
    <w:p w14:paraId="27A61382" w14:textId="2A8CA6E9" w:rsidR="00284292" w:rsidRDefault="00284292" w:rsidP="00284292">
      <w:pPr>
        <w:pStyle w:val="ListParagraph"/>
        <w:numPr>
          <w:ilvl w:val="0"/>
          <w:numId w:val="11"/>
        </w:numPr>
        <w:rPr>
          <w:rFonts w:ascii="Arial" w:hAnsi="Arial" w:cs="Arial"/>
          <w:sz w:val="24"/>
          <w:szCs w:val="24"/>
        </w:rPr>
      </w:pPr>
      <w:r w:rsidRPr="00284292">
        <w:rPr>
          <w:rFonts w:ascii="Arial" w:hAnsi="Arial" w:cs="Arial"/>
          <w:sz w:val="24"/>
          <w:szCs w:val="24"/>
        </w:rPr>
        <w:t>Children must attend a minimum of two sessions per week (over two days).</w:t>
      </w:r>
      <w:r>
        <w:rPr>
          <w:rFonts w:ascii="Arial" w:hAnsi="Arial" w:cs="Arial"/>
          <w:sz w:val="24"/>
          <w:szCs w:val="24"/>
        </w:rPr>
        <w:t xml:space="preserve"> This is because we find that attending less than this makes it very hard for them to settle</w:t>
      </w:r>
      <w:r w:rsidR="00C25464">
        <w:rPr>
          <w:rFonts w:ascii="Arial" w:hAnsi="Arial" w:cs="Arial"/>
          <w:sz w:val="24"/>
          <w:szCs w:val="24"/>
        </w:rPr>
        <w:t>, and to follow the themes we follow during sessions</w:t>
      </w:r>
      <w:r>
        <w:rPr>
          <w:rFonts w:ascii="Arial" w:hAnsi="Arial" w:cs="Arial"/>
          <w:sz w:val="24"/>
          <w:szCs w:val="24"/>
        </w:rPr>
        <w:t>.</w:t>
      </w:r>
      <w:r w:rsidRPr="00284292">
        <w:rPr>
          <w:rFonts w:ascii="Arial" w:hAnsi="Arial" w:cs="Arial"/>
          <w:sz w:val="24"/>
          <w:szCs w:val="24"/>
        </w:rPr>
        <w:t xml:space="preserve"> </w:t>
      </w:r>
    </w:p>
    <w:p w14:paraId="146020F9" w14:textId="5AAE86F0" w:rsidR="006C4F32" w:rsidRDefault="00284292" w:rsidP="00284292">
      <w:pPr>
        <w:pStyle w:val="ListParagraph"/>
        <w:numPr>
          <w:ilvl w:val="0"/>
          <w:numId w:val="11"/>
        </w:numPr>
        <w:rPr>
          <w:rFonts w:ascii="Arial" w:hAnsi="Arial" w:cs="Arial"/>
          <w:sz w:val="24"/>
          <w:szCs w:val="24"/>
        </w:rPr>
      </w:pPr>
      <w:r>
        <w:rPr>
          <w:rFonts w:ascii="Arial" w:hAnsi="Arial" w:cs="Arial"/>
          <w:sz w:val="24"/>
          <w:szCs w:val="24"/>
        </w:rPr>
        <w:lastRenderedPageBreak/>
        <w:t>For children aged 3-4 and in their last year before school, w</w:t>
      </w:r>
      <w:r w:rsidRPr="00284292">
        <w:rPr>
          <w:rFonts w:ascii="Arial" w:hAnsi="Arial" w:cs="Arial"/>
          <w:sz w:val="24"/>
          <w:szCs w:val="24"/>
        </w:rPr>
        <w:t xml:space="preserve">e strongly recommend that if we are the sole setting the child will be attending, that they take up their full </w:t>
      </w:r>
      <w:r>
        <w:rPr>
          <w:rFonts w:ascii="Arial" w:hAnsi="Arial" w:cs="Arial"/>
          <w:sz w:val="24"/>
          <w:szCs w:val="24"/>
        </w:rPr>
        <w:t xml:space="preserve">funded </w:t>
      </w:r>
      <w:r w:rsidRPr="00284292">
        <w:rPr>
          <w:rFonts w:ascii="Arial" w:hAnsi="Arial" w:cs="Arial"/>
          <w:sz w:val="24"/>
          <w:szCs w:val="24"/>
        </w:rPr>
        <w:t xml:space="preserve">15 hours. </w:t>
      </w:r>
      <w:r w:rsidR="003F65C8" w:rsidRPr="00284292">
        <w:rPr>
          <w:rFonts w:ascii="Arial" w:hAnsi="Arial" w:cs="Arial"/>
          <w:sz w:val="24"/>
          <w:szCs w:val="24"/>
        </w:rPr>
        <w:t xml:space="preserve"> </w:t>
      </w:r>
    </w:p>
    <w:p w14:paraId="747B8F22" w14:textId="7F511435" w:rsidR="00915FEA" w:rsidRPr="00284292" w:rsidRDefault="00915FEA" w:rsidP="00284292">
      <w:pPr>
        <w:pStyle w:val="ListParagraph"/>
        <w:numPr>
          <w:ilvl w:val="0"/>
          <w:numId w:val="11"/>
        </w:numPr>
        <w:rPr>
          <w:rFonts w:ascii="Arial" w:hAnsi="Arial" w:cs="Arial"/>
          <w:sz w:val="24"/>
          <w:szCs w:val="24"/>
        </w:rPr>
      </w:pPr>
      <w:r>
        <w:rPr>
          <w:rFonts w:ascii="Arial" w:hAnsi="Arial" w:cs="Arial"/>
          <w:sz w:val="24"/>
          <w:szCs w:val="24"/>
        </w:rPr>
        <w:t>Children can attend for a full day (9am – 3pm) the term after they turn 3 (spaces allowing). Before this children can attend for half-day sessions in the morning or the afternoon.</w:t>
      </w:r>
    </w:p>
    <w:p w14:paraId="584DA809" w14:textId="77777777" w:rsidR="00BE1119" w:rsidRDefault="00C069F2" w:rsidP="00BE1119">
      <w:pPr>
        <w:pStyle w:val="ListParagraph"/>
        <w:rPr>
          <w:rFonts w:ascii="Arial" w:hAnsi="Arial" w:cs="Arial"/>
          <w:sz w:val="24"/>
          <w:szCs w:val="24"/>
          <w:u w:val="single"/>
        </w:rPr>
      </w:pPr>
      <w:r w:rsidRPr="00C069F2">
        <w:rPr>
          <w:rFonts w:ascii="Arial" w:hAnsi="Arial" w:cs="Arial"/>
          <w:sz w:val="24"/>
          <w:szCs w:val="24"/>
          <w:u w:val="single"/>
        </w:rPr>
        <w:t>Extra sessions for children already attending</w:t>
      </w:r>
    </w:p>
    <w:p w14:paraId="363434E4" w14:textId="77777777" w:rsidR="000E42D9" w:rsidRDefault="00BE1119" w:rsidP="000E42D9">
      <w:pPr>
        <w:pStyle w:val="ListParagraph"/>
        <w:rPr>
          <w:rFonts w:ascii="Arial" w:eastAsia="SimSun" w:hAnsi="Arial" w:cs="Arial"/>
          <w:kern w:val="3"/>
          <w:sz w:val="24"/>
          <w:szCs w:val="24"/>
        </w:rPr>
      </w:pPr>
      <w:r w:rsidRPr="00BE1119">
        <w:rPr>
          <w:rFonts w:ascii="Arial" w:eastAsia="SimSun" w:hAnsi="Arial" w:cs="Arial"/>
          <w:kern w:val="3"/>
          <w:sz w:val="24"/>
          <w:szCs w:val="24"/>
        </w:rPr>
        <w:t xml:space="preserve">Places are allocated in September.  Places may become available at other times throughout the year in the event that the attendance arrangements of any existing children change for the relevant age group.  Priority will be given to children who are already attending Pre </w:t>
      </w:r>
      <w:proofErr w:type="gramStart"/>
      <w:r w:rsidRPr="00BE1119">
        <w:rPr>
          <w:rFonts w:ascii="Arial" w:eastAsia="SimSun" w:hAnsi="Arial" w:cs="Arial"/>
          <w:kern w:val="3"/>
          <w:sz w:val="24"/>
          <w:szCs w:val="24"/>
        </w:rPr>
        <w:t>School,  places</w:t>
      </w:r>
      <w:proofErr w:type="gramEnd"/>
      <w:r w:rsidRPr="00BE1119">
        <w:rPr>
          <w:rFonts w:ascii="Arial" w:eastAsia="SimSun" w:hAnsi="Arial" w:cs="Arial"/>
          <w:kern w:val="3"/>
          <w:sz w:val="24"/>
          <w:szCs w:val="24"/>
        </w:rPr>
        <w:t xml:space="preserve"> will be allocated to children that are eligible for their 15</w:t>
      </w:r>
      <w:r w:rsidR="003F65C8">
        <w:rPr>
          <w:rFonts w:ascii="Arial" w:eastAsia="SimSun" w:hAnsi="Arial" w:cs="Arial"/>
          <w:kern w:val="3"/>
          <w:sz w:val="24"/>
          <w:szCs w:val="24"/>
        </w:rPr>
        <w:t>/30</w:t>
      </w:r>
      <w:r w:rsidRPr="00BE1119">
        <w:rPr>
          <w:rFonts w:ascii="Arial" w:eastAsia="SimSun" w:hAnsi="Arial" w:cs="Arial"/>
          <w:kern w:val="3"/>
          <w:sz w:val="24"/>
          <w:szCs w:val="24"/>
        </w:rPr>
        <w:t xml:space="preserve"> hours funding in the first instance and then in chronological order by date of enquiry for extra sessions.  Staff ratios and individual needs will also be taken into account when allocating places.</w:t>
      </w:r>
    </w:p>
    <w:p w14:paraId="0BDDDD95" w14:textId="77777777" w:rsidR="000E42D9" w:rsidRPr="000E42D9" w:rsidRDefault="000E42D9" w:rsidP="000E42D9">
      <w:pPr>
        <w:pStyle w:val="ListParagraph"/>
        <w:numPr>
          <w:ilvl w:val="0"/>
          <w:numId w:val="8"/>
        </w:numPr>
        <w:rPr>
          <w:rFonts w:ascii="Arial" w:hAnsi="Arial" w:cs="Arial"/>
          <w:sz w:val="24"/>
          <w:szCs w:val="24"/>
          <w:u w:val="single"/>
        </w:rPr>
      </w:pPr>
      <w:r>
        <w:rPr>
          <w:rFonts w:ascii="Arial" w:hAnsi="Arial" w:cs="Arial"/>
          <w:sz w:val="24"/>
          <w:szCs w:val="24"/>
        </w:rPr>
        <w:t>We describe our setting and its practices in terms that make it clear that it welcomes both fathers and mothers, other relations and other carers, including childminders.</w:t>
      </w:r>
    </w:p>
    <w:p w14:paraId="598A4CEF" w14:textId="77777777" w:rsidR="000E42D9" w:rsidRPr="000E42D9" w:rsidRDefault="000E42D9" w:rsidP="000E42D9">
      <w:pPr>
        <w:pStyle w:val="ListParagraph"/>
        <w:numPr>
          <w:ilvl w:val="0"/>
          <w:numId w:val="8"/>
        </w:numPr>
        <w:rPr>
          <w:rFonts w:ascii="Arial" w:hAnsi="Arial" w:cs="Arial"/>
          <w:sz w:val="24"/>
          <w:szCs w:val="24"/>
          <w:u w:val="single"/>
        </w:rPr>
      </w:pPr>
      <w:r>
        <w:rPr>
          <w:rFonts w:ascii="Arial" w:hAnsi="Arial" w:cs="Arial"/>
          <w:sz w:val="24"/>
          <w:szCs w:val="24"/>
        </w:rPr>
        <w:t>We describe our setting and its practices in terms of how it treats each child and their family, having regard to their needs arising from their gender, special education needs, disabilities, social background, religion, ethnicity or from English being a newly acquired additional language.</w:t>
      </w:r>
    </w:p>
    <w:p w14:paraId="29B64252" w14:textId="77777777" w:rsidR="000E42D9" w:rsidRPr="00AD1F3C" w:rsidRDefault="000E42D9" w:rsidP="000E42D9">
      <w:pPr>
        <w:pStyle w:val="ListParagraph"/>
        <w:numPr>
          <w:ilvl w:val="0"/>
          <w:numId w:val="8"/>
        </w:numPr>
        <w:rPr>
          <w:rFonts w:ascii="Arial" w:hAnsi="Arial" w:cs="Arial"/>
          <w:sz w:val="24"/>
          <w:szCs w:val="24"/>
          <w:u w:val="single"/>
        </w:rPr>
      </w:pPr>
      <w:r>
        <w:rPr>
          <w:rFonts w:ascii="Arial" w:hAnsi="Arial" w:cs="Arial"/>
          <w:sz w:val="24"/>
          <w:szCs w:val="24"/>
        </w:rPr>
        <w:t>We describe our setting and its practices</w:t>
      </w:r>
      <w:r w:rsidR="00AD1F3C">
        <w:rPr>
          <w:rFonts w:ascii="Arial" w:hAnsi="Arial" w:cs="Arial"/>
          <w:sz w:val="24"/>
          <w:szCs w:val="24"/>
        </w:rPr>
        <w:t xml:space="preserve"> in terms of how it enables children and/or parents with disabilities to take part in the life of the setting.</w:t>
      </w:r>
    </w:p>
    <w:p w14:paraId="501B00EE" w14:textId="77777777" w:rsidR="00AD1F3C" w:rsidRPr="00AD1F3C" w:rsidRDefault="00AD1F3C" w:rsidP="000E42D9">
      <w:pPr>
        <w:pStyle w:val="ListParagraph"/>
        <w:numPr>
          <w:ilvl w:val="0"/>
          <w:numId w:val="8"/>
        </w:numPr>
        <w:rPr>
          <w:rFonts w:ascii="Arial" w:hAnsi="Arial" w:cs="Arial"/>
          <w:sz w:val="24"/>
          <w:szCs w:val="24"/>
          <w:u w:val="single"/>
        </w:rPr>
      </w:pPr>
      <w:r>
        <w:rPr>
          <w:rFonts w:ascii="Arial" w:hAnsi="Arial" w:cs="Arial"/>
          <w:sz w:val="24"/>
          <w:szCs w:val="24"/>
        </w:rPr>
        <w:t>We monitor the gender and ethnic background of children joining the group to ensure that our intake is representative of social diversity.</w:t>
      </w:r>
    </w:p>
    <w:p w14:paraId="36FF8CB1" w14:textId="77777777" w:rsidR="00AD1F3C" w:rsidRPr="002664BC" w:rsidRDefault="00AD1F3C" w:rsidP="000E42D9">
      <w:pPr>
        <w:pStyle w:val="ListParagraph"/>
        <w:numPr>
          <w:ilvl w:val="0"/>
          <w:numId w:val="8"/>
        </w:numPr>
        <w:rPr>
          <w:rFonts w:ascii="Arial" w:hAnsi="Arial" w:cs="Arial"/>
          <w:sz w:val="24"/>
          <w:szCs w:val="24"/>
          <w:u w:val="single"/>
        </w:rPr>
      </w:pPr>
      <w:r>
        <w:rPr>
          <w:rFonts w:ascii="Arial" w:hAnsi="Arial" w:cs="Arial"/>
          <w:sz w:val="24"/>
          <w:szCs w:val="24"/>
        </w:rPr>
        <w:t xml:space="preserve">We make our Valuing </w:t>
      </w:r>
      <w:r w:rsidR="002664BC">
        <w:rPr>
          <w:rFonts w:ascii="Arial" w:hAnsi="Arial" w:cs="Arial"/>
          <w:sz w:val="24"/>
          <w:szCs w:val="24"/>
        </w:rPr>
        <w:t>Diversity</w:t>
      </w:r>
      <w:r>
        <w:rPr>
          <w:rFonts w:ascii="Arial" w:hAnsi="Arial" w:cs="Arial"/>
          <w:sz w:val="24"/>
          <w:szCs w:val="24"/>
        </w:rPr>
        <w:t xml:space="preserve"> and Promoting</w:t>
      </w:r>
      <w:r w:rsidR="002664BC">
        <w:rPr>
          <w:rFonts w:ascii="Arial" w:hAnsi="Arial" w:cs="Arial"/>
          <w:sz w:val="24"/>
          <w:szCs w:val="24"/>
        </w:rPr>
        <w:t xml:space="preserve"> Equality Policy wide known.</w:t>
      </w:r>
    </w:p>
    <w:p w14:paraId="04C5412A" w14:textId="77777777" w:rsidR="002664BC" w:rsidRPr="002664BC" w:rsidRDefault="002664BC" w:rsidP="00796BB0">
      <w:pPr>
        <w:pStyle w:val="ListParagraph"/>
        <w:numPr>
          <w:ilvl w:val="0"/>
          <w:numId w:val="8"/>
        </w:numPr>
        <w:rPr>
          <w:rFonts w:ascii="Arial" w:hAnsi="Arial" w:cs="Arial"/>
          <w:sz w:val="24"/>
          <w:szCs w:val="24"/>
          <w:u w:val="single"/>
        </w:rPr>
      </w:pPr>
      <w:r>
        <w:rPr>
          <w:rFonts w:ascii="Arial" w:hAnsi="Arial" w:cs="Arial"/>
          <w:sz w:val="24"/>
          <w:szCs w:val="24"/>
        </w:rPr>
        <w:t>We follow the requirements of the equal opportunities act 2010.</w:t>
      </w:r>
    </w:p>
    <w:p w14:paraId="1E619A16" w14:textId="77777777" w:rsidR="00796BB0" w:rsidRPr="00060367" w:rsidRDefault="00796BB0" w:rsidP="00796BB0">
      <w:pPr>
        <w:rPr>
          <w:rFonts w:ascii="Arial" w:hAnsi="Arial" w:cs="Arial"/>
          <w:sz w:val="24"/>
          <w:szCs w:val="24"/>
        </w:rPr>
      </w:pPr>
      <w:r w:rsidRPr="00060367">
        <w:rPr>
          <w:rFonts w:ascii="Arial" w:hAnsi="Arial" w:cs="Arial"/>
          <w:sz w:val="24"/>
          <w:szCs w:val="24"/>
        </w:rPr>
        <w:t>We are committed to reviewing our policy, proce</w:t>
      </w:r>
      <w:r w:rsidR="00DB3B99" w:rsidRPr="00060367">
        <w:rPr>
          <w:rFonts w:ascii="Arial" w:hAnsi="Arial" w:cs="Arial"/>
          <w:sz w:val="24"/>
          <w:szCs w:val="24"/>
        </w:rPr>
        <w:t>dures and good practice</w:t>
      </w:r>
      <w:r w:rsidRPr="00060367">
        <w:rPr>
          <w:rFonts w:ascii="Arial" w:hAnsi="Arial" w:cs="Arial"/>
          <w:sz w:val="24"/>
          <w:szCs w:val="24"/>
        </w:rPr>
        <w:t xml:space="preserve">. </w:t>
      </w:r>
    </w:p>
    <w:p w14:paraId="21610FD1" w14:textId="77777777" w:rsidR="00796BB0" w:rsidRDefault="00796BB0" w:rsidP="00796BB0">
      <w:pPr>
        <w:rPr>
          <w:rFonts w:ascii="Arial" w:hAnsi="Arial" w:cs="Arial"/>
          <w:sz w:val="24"/>
          <w:szCs w:val="24"/>
        </w:rPr>
      </w:pPr>
    </w:p>
    <w:p w14:paraId="23A885E4" w14:textId="28271A0A" w:rsidR="009B2315" w:rsidRDefault="00042C84" w:rsidP="00796BB0">
      <w:pPr>
        <w:rPr>
          <w:rFonts w:ascii="Arial" w:hAnsi="Arial" w:cs="Arial"/>
          <w:sz w:val="24"/>
          <w:szCs w:val="24"/>
        </w:rPr>
      </w:pPr>
      <w:r>
        <w:rPr>
          <w:rFonts w:ascii="Arial" w:hAnsi="Arial" w:cs="Arial"/>
          <w:sz w:val="24"/>
          <w:szCs w:val="24"/>
        </w:rPr>
        <w:t xml:space="preserve">Last reviewed and amended: </w:t>
      </w:r>
      <w:r w:rsidR="005B6B47">
        <w:rPr>
          <w:rFonts w:ascii="Arial" w:hAnsi="Arial" w:cs="Arial"/>
          <w:sz w:val="24"/>
          <w:szCs w:val="24"/>
        </w:rPr>
        <w:t>24/06/2024</w:t>
      </w:r>
    </w:p>
    <w:sectPr w:rsidR="009B231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1BA9" w14:textId="77777777" w:rsidR="006B72A0" w:rsidRDefault="006B72A0" w:rsidP="00672C96">
      <w:pPr>
        <w:spacing w:after="0" w:line="240" w:lineRule="auto"/>
      </w:pPr>
      <w:r>
        <w:separator/>
      </w:r>
    </w:p>
  </w:endnote>
  <w:endnote w:type="continuationSeparator" w:id="0">
    <w:p w14:paraId="31A61B66" w14:textId="77777777" w:rsidR="006B72A0" w:rsidRDefault="006B72A0" w:rsidP="0067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27866"/>
      <w:docPartObj>
        <w:docPartGallery w:val="Page Numbers (Bottom of Page)"/>
        <w:docPartUnique/>
      </w:docPartObj>
    </w:sdtPr>
    <w:sdtEndPr>
      <w:rPr>
        <w:noProof/>
      </w:rPr>
    </w:sdtEndPr>
    <w:sdtContent>
      <w:p w14:paraId="3B5EB38E" w14:textId="77777777" w:rsidR="00B672A1" w:rsidRDefault="00B672A1">
        <w:pPr>
          <w:pStyle w:val="Footer"/>
          <w:jc w:val="center"/>
        </w:pPr>
        <w:r>
          <w:fldChar w:fldCharType="begin"/>
        </w:r>
        <w:r>
          <w:instrText xml:space="preserve"> PAGE   \* MERGEFORMAT </w:instrText>
        </w:r>
        <w:r>
          <w:fldChar w:fldCharType="separate"/>
        </w:r>
        <w:r w:rsidR="00940916">
          <w:rPr>
            <w:noProof/>
          </w:rPr>
          <w:t>2</w:t>
        </w:r>
        <w:r>
          <w:rPr>
            <w:noProof/>
          </w:rPr>
          <w:fldChar w:fldCharType="end"/>
        </w:r>
      </w:p>
    </w:sdtContent>
  </w:sdt>
  <w:p w14:paraId="3B1B12C5" w14:textId="77777777" w:rsidR="00B672A1" w:rsidRDefault="00B67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4FA94" w14:textId="77777777" w:rsidR="006B72A0" w:rsidRDefault="006B72A0" w:rsidP="00672C96">
      <w:pPr>
        <w:spacing w:after="0" w:line="240" w:lineRule="auto"/>
      </w:pPr>
      <w:r>
        <w:separator/>
      </w:r>
    </w:p>
  </w:footnote>
  <w:footnote w:type="continuationSeparator" w:id="0">
    <w:p w14:paraId="0DD884AE" w14:textId="77777777" w:rsidR="006B72A0" w:rsidRDefault="006B72A0" w:rsidP="0067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DAA4" w14:textId="77777777" w:rsidR="00B672A1" w:rsidRPr="00060367" w:rsidRDefault="00B672A1" w:rsidP="00B672A1">
    <w:pPr>
      <w:rPr>
        <w:rFonts w:ascii="Arial" w:hAnsi="Arial" w:cs="Arial"/>
        <w:b/>
        <w:sz w:val="24"/>
        <w:szCs w:val="24"/>
      </w:rPr>
    </w:pPr>
    <w:r>
      <w:rPr>
        <w:noProof/>
        <w:lang w:eastAsia="en-GB"/>
      </w:rPr>
      <w:drawing>
        <wp:anchor distT="0" distB="0" distL="114300" distR="114300" simplePos="0" relativeHeight="251660288" behindDoc="1" locked="0" layoutInCell="1" allowOverlap="1" wp14:anchorId="69FAA321" wp14:editId="4F51090C">
          <wp:simplePos x="0" y="0"/>
          <wp:positionH relativeFrom="column">
            <wp:posOffset>-38100</wp:posOffset>
          </wp:positionH>
          <wp:positionV relativeFrom="paragraph">
            <wp:posOffset>-165100</wp:posOffset>
          </wp:positionV>
          <wp:extent cx="871855" cy="933450"/>
          <wp:effectExtent l="0" t="0" r="4445" b="0"/>
          <wp:wrapTight wrapText="bothSides">
            <wp:wrapPolygon edited="0">
              <wp:start x="0" y="0"/>
              <wp:lineTo x="0" y="21159"/>
              <wp:lineTo x="21238" y="21159"/>
              <wp:lineTo x="21238" y="0"/>
              <wp:lineTo x="0" y="0"/>
            </wp:wrapPolygon>
          </wp:wrapTight>
          <wp:docPr id="2" name="Picture 2"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8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060367">
      <w:rPr>
        <w:b/>
      </w:rPr>
      <w:t xml:space="preserve">           </w:t>
    </w:r>
    <w:r>
      <w:rPr>
        <w:b/>
      </w:rPr>
      <w:t xml:space="preserve"> </w:t>
    </w:r>
    <w:r w:rsidRPr="00060367">
      <w:rPr>
        <w:rFonts w:ascii="Arial" w:hAnsi="Arial" w:cs="Arial"/>
        <w:b/>
        <w:sz w:val="24"/>
        <w:szCs w:val="24"/>
      </w:rPr>
      <w:t>Portreath Pre-School</w:t>
    </w:r>
  </w:p>
  <w:p w14:paraId="7066AAA7" w14:textId="77777777" w:rsidR="00B672A1" w:rsidRPr="00060367" w:rsidRDefault="00B672A1" w:rsidP="00B672A1">
    <w:pPr>
      <w:rPr>
        <w:rFonts w:ascii="Arial" w:hAnsi="Arial" w:cs="Arial"/>
        <w:b/>
        <w:sz w:val="24"/>
        <w:szCs w:val="24"/>
      </w:rPr>
    </w:pPr>
    <w:r w:rsidRPr="00060367">
      <w:rPr>
        <w:rFonts w:ascii="Arial" w:hAnsi="Arial" w:cs="Arial"/>
        <w:b/>
        <w:sz w:val="24"/>
        <w:szCs w:val="24"/>
      </w:rPr>
      <w:t xml:space="preserve">                    </w:t>
    </w:r>
    <w:r w:rsidR="00017C36">
      <w:rPr>
        <w:rFonts w:ascii="Arial" w:hAnsi="Arial" w:cs="Arial"/>
        <w:b/>
        <w:sz w:val="24"/>
        <w:szCs w:val="24"/>
      </w:rPr>
      <w:t xml:space="preserve">           Administration</w:t>
    </w:r>
  </w:p>
  <w:p w14:paraId="2DADCA25" w14:textId="77777777" w:rsidR="00672C96" w:rsidRPr="00060367" w:rsidRDefault="00B672A1" w:rsidP="00B672A1">
    <w:pPr>
      <w:pStyle w:val="Header"/>
      <w:rPr>
        <w:rFonts w:ascii="Arial" w:hAnsi="Arial" w:cs="Arial"/>
        <w:sz w:val="24"/>
        <w:szCs w:val="24"/>
      </w:rPr>
    </w:pPr>
    <w:r w:rsidRPr="00060367">
      <w:rPr>
        <w:rFonts w:ascii="Arial" w:hAnsi="Arial" w:cs="Arial"/>
        <w:b/>
        <w:sz w:val="24"/>
        <w:szCs w:val="24"/>
      </w:rPr>
      <w:t xml:space="preserve">               </w:t>
    </w:r>
    <w:r w:rsidR="00017C36">
      <w:rPr>
        <w:rFonts w:ascii="Arial" w:hAnsi="Arial" w:cs="Arial"/>
        <w:b/>
        <w:sz w:val="24"/>
        <w:szCs w:val="24"/>
      </w:rPr>
      <w:t xml:space="preserve">                Admissions</w:t>
    </w:r>
  </w:p>
  <w:p w14:paraId="7F30C27B" w14:textId="77777777" w:rsidR="00DF4F41" w:rsidRDefault="00DF4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7A1"/>
    <w:multiLevelType w:val="hybridMultilevel"/>
    <w:tmpl w:val="FB50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90CFE"/>
    <w:multiLevelType w:val="hybridMultilevel"/>
    <w:tmpl w:val="237A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85735"/>
    <w:multiLevelType w:val="hybridMultilevel"/>
    <w:tmpl w:val="B9E63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8C3837"/>
    <w:multiLevelType w:val="hybridMultilevel"/>
    <w:tmpl w:val="BDA86F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202A2"/>
    <w:multiLevelType w:val="hybridMultilevel"/>
    <w:tmpl w:val="7EDE8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BB3677"/>
    <w:multiLevelType w:val="hybridMultilevel"/>
    <w:tmpl w:val="E8EE74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86660"/>
    <w:multiLevelType w:val="hybridMultilevel"/>
    <w:tmpl w:val="A0D2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D7C7F"/>
    <w:multiLevelType w:val="hybridMultilevel"/>
    <w:tmpl w:val="15E69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9573E"/>
    <w:multiLevelType w:val="hybridMultilevel"/>
    <w:tmpl w:val="407E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8183C"/>
    <w:multiLevelType w:val="hybridMultilevel"/>
    <w:tmpl w:val="F6A6F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DE34280"/>
    <w:multiLevelType w:val="hybridMultilevel"/>
    <w:tmpl w:val="93BC3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360892">
    <w:abstractNumId w:val="0"/>
  </w:num>
  <w:num w:numId="2" w16cid:durableId="489446383">
    <w:abstractNumId w:val="10"/>
  </w:num>
  <w:num w:numId="3" w16cid:durableId="984088927">
    <w:abstractNumId w:val="3"/>
  </w:num>
  <w:num w:numId="4" w16cid:durableId="1137338154">
    <w:abstractNumId w:val="5"/>
  </w:num>
  <w:num w:numId="5" w16cid:durableId="426074425">
    <w:abstractNumId w:val="6"/>
  </w:num>
  <w:num w:numId="6" w16cid:durableId="990598085">
    <w:abstractNumId w:val="1"/>
  </w:num>
  <w:num w:numId="7" w16cid:durableId="85618762">
    <w:abstractNumId w:val="4"/>
  </w:num>
  <w:num w:numId="8" w16cid:durableId="1412895628">
    <w:abstractNumId w:val="7"/>
  </w:num>
  <w:num w:numId="9" w16cid:durableId="195893267">
    <w:abstractNumId w:val="8"/>
  </w:num>
  <w:num w:numId="10" w16cid:durableId="53626660">
    <w:abstractNumId w:val="2"/>
  </w:num>
  <w:num w:numId="11" w16cid:durableId="1055465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B0"/>
    <w:rsid w:val="00017C36"/>
    <w:rsid w:val="00042C84"/>
    <w:rsid w:val="00060367"/>
    <w:rsid w:val="00082C0B"/>
    <w:rsid w:val="00093188"/>
    <w:rsid w:val="000E42D9"/>
    <w:rsid w:val="000E630F"/>
    <w:rsid w:val="001066B2"/>
    <w:rsid w:val="0016095B"/>
    <w:rsid w:val="001D272F"/>
    <w:rsid w:val="001D5AB3"/>
    <w:rsid w:val="00262784"/>
    <w:rsid w:val="002664BC"/>
    <w:rsid w:val="0028198E"/>
    <w:rsid w:val="00284292"/>
    <w:rsid w:val="002E4328"/>
    <w:rsid w:val="002E6E30"/>
    <w:rsid w:val="0030281D"/>
    <w:rsid w:val="00341AE5"/>
    <w:rsid w:val="0036275D"/>
    <w:rsid w:val="0039542F"/>
    <w:rsid w:val="003E01B7"/>
    <w:rsid w:val="003F65C8"/>
    <w:rsid w:val="003F7132"/>
    <w:rsid w:val="004573DB"/>
    <w:rsid w:val="00477ACC"/>
    <w:rsid w:val="004C3100"/>
    <w:rsid w:val="004F34BF"/>
    <w:rsid w:val="0052643E"/>
    <w:rsid w:val="0052656A"/>
    <w:rsid w:val="005353B6"/>
    <w:rsid w:val="005579D4"/>
    <w:rsid w:val="00576C3D"/>
    <w:rsid w:val="005910AB"/>
    <w:rsid w:val="005B13AC"/>
    <w:rsid w:val="005B6B47"/>
    <w:rsid w:val="00627998"/>
    <w:rsid w:val="00672C96"/>
    <w:rsid w:val="006B72A0"/>
    <w:rsid w:val="006C4F32"/>
    <w:rsid w:val="00796BB0"/>
    <w:rsid w:val="008131BD"/>
    <w:rsid w:val="00824B69"/>
    <w:rsid w:val="008B7B84"/>
    <w:rsid w:val="00915FEA"/>
    <w:rsid w:val="00940916"/>
    <w:rsid w:val="00972F12"/>
    <w:rsid w:val="00996886"/>
    <w:rsid w:val="009B2315"/>
    <w:rsid w:val="009E1ABA"/>
    <w:rsid w:val="00A205A6"/>
    <w:rsid w:val="00A672F6"/>
    <w:rsid w:val="00AC53E4"/>
    <w:rsid w:val="00AD1F3C"/>
    <w:rsid w:val="00AE0826"/>
    <w:rsid w:val="00AF26AB"/>
    <w:rsid w:val="00B50942"/>
    <w:rsid w:val="00B672A1"/>
    <w:rsid w:val="00B7106A"/>
    <w:rsid w:val="00B96AAA"/>
    <w:rsid w:val="00BE1119"/>
    <w:rsid w:val="00BF1445"/>
    <w:rsid w:val="00C069F2"/>
    <w:rsid w:val="00C25464"/>
    <w:rsid w:val="00CC5239"/>
    <w:rsid w:val="00D10148"/>
    <w:rsid w:val="00D21130"/>
    <w:rsid w:val="00D85589"/>
    <w:rsid w:val="00DB3B99"/>
    <w:rsid w:val="00DE61C6"/>
    <w:rsid w:val="00DF4F41"/>
    <w:rsid w:val="00E02A5B"/>
    <w:rsid w:val="00E40F62"/>
    <w:rsid w:val="00E639DF"/>
    <w:rsid w:val="00EA7726"/>
    <w:rsid w:val="00F220A0"/>
    <w:rsid w:val="00FA1837"/>
    <w:rsid w:val="00FE2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9E40"/>
  <w15:docId w15:val="{69CDDEF2-F91D-479C-A626-80669D82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00"/>
    <w:pPr>
      <w:ind w:left="720"/>
      <w:contextualSpacing/>
    </w:pPr>
  </w:style>
  <w:style w:type="paragraph" w:styleId="Header">
    <w:name w:val="header"/>
    <w:basedOn w:val="Normal"/>
    <w:link w:val="HeaderChar"/>
    <w:uiPriority w:val="99"/>
    <w:unhideWhenUsed/>
    <w:rsid w:val="00672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C96"/>
  </w:style>
  <w:style w:type="paragraph" w:styleId="Footer">
    <w:name w:val="footer"/>
    <w:basedOn w:val="Normal"/>
    <w:link w:val="FooterChar"/>
    <w:uiPriority w:val="99"/>
    <w:unhideWhenUsed/>
    <w:rsid w:val="00672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C96"/>
  </w:style>
  <w:style w:type="paragraph" w:styleId="BalloonText">
    <w:name w:val="Balloon Text"/>
    <w:basedOn w:val="Normal"/>
    <w:link w:val="BalloonTextChar"/>
    <w:uiPriority w:val="99"/>
    <w:semiHidden/>
    <w:unhideWhenUsed/>
    <w:rsid w:val="0067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Dexion Comino Ltd</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Willis</dc:creator>
  <cp:lastModifiedBy>User</cp:lastModifiedBy>
  <cp:revision>3</cp:revision>
  <cp:lastPrinted>2022-09-30T09:15:00Z</cp:lastPrinted>
  <dcterms:created xsi:type="dcterms:W3CDTF">2023-11-13T11:45:00Z</dcterms:created>
  <dcterms:modified xsi:type="dcterms:W3CDTF">2024-10-16T12:59:00Z</dcterms:modified>
</cp:coreProperties>
</file>