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69FD0" w14:textId="77777777" w:rsidR="00796BB0" w:rsidRPr="00B672A1" w:rsidRDefault="00B672A1" w:rsidP="00B672A1">
      <w:pPr>
        <w:tabs>
          <w:tab w:val="left" w:pos="2235"/>
        </w:tabs>
        <w:rPr>
          <w:b/>
          <w:u w:val="single"/>
        </w:rPr>
      </w:pPr>
      <w:r>
        <w:rPr>
          <w:b/>
        </w:rPr>
        <w:tab/>
      </w:r>
    </w:p>
    <w:p w14:paraId="39BDE64C" w14:textId="77777777" w:rsidR="00672C96" w:rsidRPr="00060367" w:rsidRDefault="00672C96" w:rsidP="00796BB0">
      <w:pPr>
        <w:rPr>
          <w:rFonts w:ascii="Arial" w:hAnsi="Arial" w:cs="Arial"/>
          <w:sz w:val="24"/>
          <w:szCs w:val="24"/>
        </w:rPr>
      </w:pPr>
    </w:p>
    <w:p w14:paraId="4538D5A3" w14:textId="77777777" w:rsidR="00796BB0" w:rsidRPr="00017C36" w:rsidRDefault="00017C36" w:rsidP="00796BB0">
      <w:pPr>
        <w:rPr>
          <w:rFonts w:ascii="Arial" w:hAnsi="Arial" w:cs="Arial"/>
          <w:b/>
          <w:sz w:val="24"/>
          <w:szCs w:val="24"/>
        </w:rPr>
      </w:pPr>
      <w:r w:rsidRPr="00017C36">
        <w:rPr>
          <w:rFonts w:ascii="Arial" w:hAnsi="Arial" w:cs="Arial"/>
          <w:b/>
          <w:sz w:val="24"/>
          <w:szCs w:val="24"/>
        </w:rPr>
        <w:t>Policy Statement</w:t>
      </w:r>
    </w:p>
    <w:p w14:paraId="14844BC2" w14:textId="061B3939" w:rsidR="00AD5F9F" w:rsidRDefault="00E1380A" w:rsidP="00796BB0">
      <w:pPr>
        <w:rPr>
          <w:rFonts w:ascii="Arial" w:hAnsi="Arial" w:cs="Arial"/>
          <w:sz w:val="24"/>
          <w:szCs w:val="24"/>
        </w:rPr>
      </w:pPr>
      <w:r>
        <w:rPr>
          <w:rFonts w:ascii="Arial" w:hAnsi="Arial" w:cs="Arial"/>
          <w:sz w:val="24"/>
          <w:szCs w:val="24"/>
        </w:rPr>
        <w:t xml:space="preserve">At Portreath Preschool we recognise that </w:t>
      </w:r>
      <w:r w:rsidR="00F56C85">
        <w:rPr>
          <w:rFonts w:ascii="Arial" w:hAnsi="Arial" w:cs="Arial"/>
          <w:sz w:val="24"/>
          <w:szCs w:val="24"/>
        </w:rPr>
        <w:t>children experience many transitions through</w:t>
      </w:r>
      <w:r w:rsidR="0013704D">
        <w:rPr>
          <w:rFonts w:ascii="Arial" w:hAnsi="Arial" w:cs="Arial"/>
          <w:sz w:val="24"/>
          <w:szCs w:val="24"/>
        </w:rPr>
        <w:t>out</w:t>
      </w:r>
      <w:r w:rsidR="00F56C85">
        <w:rPr>
          <w:rFonts w:ascii="Arial" w:hAnsi="Arial" w:cs="Arial"/>
          <w:sz w:val="24"/>
          <w:szCs w:val="24"/>
        </w:rPr>
        <w:t xml:space="preserve"> their </w:t>
      </w:r>
      <w:r w:rsidR="0013704D">
        <w:rPr>
          <w:rFonts w:ascii="Arial" w:hAnsi="Arial" w:cs="Arial"/>
          <w:sz w:val="24"/>
          <w:szCs w:val="24"/>
        </w:rPr>
        <w:t>early years</w:t>
      </w:r>
      <w:r w:rsidR="00B4427B">
        <w:rPr>
          <w:rFonts w:ascii="Arial" w:hAnsi="Arial" w:cs="Arial"/>
          <w:sz w:val="24"/>
          <w:szCs w:val="24"/>
        </w:rPr>
        <w:t>. We understand that</w:t>
      </w:r>
      <w:r w:rsidR="00C4528F">
        <w:rPr>
          <w:rFonts w:ascii="Arial" w:hAnsi="Arial" w:cs="Arial"/>
          <w:sz w:val="24"/>
          <w:szCs w:val="24"/>
        </w:rPr>
        <w:t xml:space="preserve"> these transitions can cause anxiety</w:t>
      </w:r>
      <w:r w:rsidR="00FD7636">
        <w:rPr>
          <w:rFonts w:ascii="Arial" w:hAnsi="Arial" w:cs="Arial"/>
          <w:sz w:val="24"/>
          <w:szCs w:val="24"/>
        </w:rPr>
        <w:t xml:space="preserve">, </w:t>
      </w:r>
      <w:r w:rsidR="00C4528F">
        <w:rPr>
          <w:rFonts w:ascii="Arial" w:hAnsi="Arial" w:cs="Arial"/>
          <w:sz w:val="24"/>
          <w:szCs w:val="24"/>
        </w:rPr>
        <w:t xml:space="preserve">worry </w:t>
      </w:r>
      <w:r w:rsidR="00FD7636">
        <w:rPr>
          <w:rFonts w:ascii="Arial" w:hAnsi="Arial" w:cs="Arial"/>
          <w:sz w:val="24"/>
          <w:szCs w:val="24"/>
        </w:rPr>
        <w:t xml:space="preserve">and many other emotions </w:t>
      </w:r>
      <w:r w:rsidR="00C4528F">
        <w:rPr>
          <w:rFonts w:ascii="Arial" w:hAnsi="Arial" w:cs="Arial"/>
          <w:sz w:val="24"/>
          <w:szCs w:val="24"/>
        </w:rPr>
        <w:t>for both the child and their famil</w:t>
      </w:r>
      <w:r w:rsidR="00024381">
        <w:rPr>
          <w:rFonts w:ascii="Arial" w:hAnsi="Arial" w:cs="Arial"/>
          <w:sz w:val="24"/>
          <w:szCs w:val="24"/>
        </w:rPr>
        <w:t>y</w:t>
      </w:r>
      <w:r w:rsidR="00C4528F">
        <w:rPr>
          <w:rFonts w:ascii="Arial" w:hAnsi="Arial" w:cs="Arial"/>
          <w:sz w:val="24"/>
          <w:szCs w:val="24"/>
        </w:rPr>
        <w:t xml:space="preserve">. </w:t>
      </w:r>
      <w:r w:rsidR="00B2540E">
        <w:rPr>
          <w:rFonts w:ascii="Arial" w:hAnsi="Arial" w:cs="Arial"/>
          <w:sz w:val="24"/>
          <w:szCs w:val="24"/>
        </w:rPr>
        <w:t xml:space="preserve">We </w:t>
      </w:r>
      <w:r w:rsidR="00EF34BD">
        <w:rPr>
          <w:rFonts w:ascii="Arial" w:hAnsi="Arial" w:cs="Arial"/>
          <w:sz w:val="24"/>
          <w:szCs w:val="24"/>
        </w:rPr>
        <w:t>ensure that we</w:t>
      </w:r>
      <w:r w:rsidR="000F4D17">
        <w:rPr>
          <w:rFonts w:ascii="Arial" w:hAnsi="Arial" w:cs="Arial"/>
          <w:sz w:val="24"/>
          <w:szCs w:val="24"/>
        </w:rPr>
        <w:t xml:space="preserve"> are sensitive to and aware of these feelings when planning for and supporting </w:t>
      </w:r>
      <w:r w:rsidR="00B4427B">
        <w:rPr>
          <w:rFonts w:ascii="Arial" w:hAnsi="Arial" w:cs="Arial"/>
          <w:sz w:val="24"/>
          <w:szCs w:val="24"/>
        </w:rPr>
        <w:t xml:space="preserve">transition.  Our aim is to </w:t>
      </w:r>
      <w:r w:rsidR="00820AAA">
        <w:rPr>
          <w:rFonts w:ascii="Arial" w:hAnsi="Arial" w:cs="Arial"/>
          <w:sz w:val="24"/>
          <w:szCs w:val="24"/>
        </w:rPr>
        <w:t xml:space="preserve">make any transition </w:t>
      </w:r>
      <w:r w:rsidR="00C740F9">
        <w:rPr>
          <w:rFonts w:ascii="Arial" w:hAnsi="Arial" w:cs="Arial"/>
          <w:sz w:val="24"/>
          <w:szCs w:val="24"/>
        </w:rPr>
        <w:t xml:space="preserve">process </w:t>
      </w:r>
      <w:r w:rsidR="00AD5F9F">
        <w:rPr>
          <w:rFonts w:ascii="Arial" w:hAnsi="Arial" w:cs="Arial"/>
          <w:sz w:val="24"/>
          <w:szCs w:val="24"/>
        </w:rPr>
        <w:t>is as easy and enjoyable for the child and their parents as possible</w:t>
      </w:r>
      <w:r w:rsidR="00820AAA">
        <w:rPr>
          <w:rFonts w:ascii="Arial" w:hAnsi="Arial" w:cs="Arial"/>
          <w:sz w:val="24"/>
          <w:szCs w:val="24"/>
        </w:rPr>
        <w:t xml:space="preserve"> so that levels of wellbeing remain high and </w:t>
      </w:r>
      <w:r w:rsidR="00134150">
        <w:rPr>
          <w:rFonts w:ascii="Arial" w:hAnsi="Arial" w:cs="Arial"/>
          <w:sz w:val="24"/>
          <w:szCs w:val="24"/>
        </w:rPr>
        <w:t xml:space="preserve">progress in development is not hindered. </w:t>
      </w:r>
    </w:p>
    <w:p w14:paraId="2A567F26" w14:textId="3ECDABFF" w:rsidR="00534E32" w:rsidRDefault="00D04AD0" w:rsidP="00796BB0">
      <w:pPr>
        <w:rPr>
          <w:rFonts w:ascii="Arial" w:hAnsi="Arial" w:cs="Arial"/>
          <w:b/>
          <w:bCs/>
          <w:sz w:val="24"/>
          <w:szCs w:val="24"/>
        </w:rPr>
      </w:pPr>
      <w:r>
        <w:rPr>
          <w:rFonts w:ascii="Arial" w:hAnsi="Arial" w:cs="Arial"/>
          <w:b/>
          <w:bCs/>
          <w:sz w:val="24"/>
          <w:szCs w:val="24"/>
        </w:rPr>
        <w:t>Transition when beginning Pre-school</w:t>
      </w:r>
    </w:p>
    <w:p w14:paraId="4ACF23A0" w14:textId="3804752A" w:rsidR="00D04AD0" w:rsidRDefault="00D04AD0" w:rsidP="00796BB0">
      <w:pPr>
        <w:rPr>
          <w:rFonts w:ascii="Arial" w:hAnsi="Arial" w:cs="Arial"/>
          <w:sz w:val="24"/>
          <w:szCs w:val="24"/>
        </w:rPr>
      </w:pPr>
      <w:r>
        <w:rPr>
          <w:rFonts w:ascii="Arial" w:hAnsi="Arial" w:cs="Arial"/>
          <w:sz w:val="24"/>
          <w:szCs w:val="24"/>
        </w:rPr>
        <w:t xml:space="preserve">Please see our </w:t>
      </w:r>
      <w:r w:rsidR="00A91058">
        <w:rPr>
          <w:rFonts w:ascii="Arial" w:hAnsi="Arial" w:cs="Arial"/>
          <w:sz w:val="24"/>
          <w:szCs w:val="24"/>
        </w:rPr>
        <w:t>‘</w:t>
      </w:r>
      <w:r w:rsidR="00A91058" w:rsidRPr="0078615C">
        <w:rPr>
          <w:rFonts w:ascii="Arial" w:hAnsi="Arial" w:cs="Arial"/>
          <w:i/>
          <w:iCs/>
          <w:sz w:val="24"/>
          <w:szCs w:val="24"/>
          <w:u w:val="single"/>
        </w:rPr>
        <w:t>The Role of the Key person and Settling In’ Policy</w:t>
      </w:r>
      <w:r w:rsidR="00A91058">
        <w:rPr>
          <w:rFonts w:ascii="Arial" w:hAnsi="Arial" w:cs="Arial"/>
          <w:sz w:val="24"/>
          <w:szCs w:val="24"/>
        </w:rPr>
        <w:t xml:space="preserve"> which explains our procedures and processes for this </w:t>
      </w:r>
      <w:r w:rsidR="00D917EF">
        <w:rPr>
          <w:rFonts w:ascii="Arial" w:hAnsi="Arial" w:cs="Arial"/>
          <w:sz w:val="24"/>
          <w:szCs w:val="24"/>
        </w:rPr>
        <w:t xml:space="preserve">extremely </w:t>
      </w:r>
      <w:r w:rsidR="00A91058">
        <w:rPr>
          <w:rFonts w:ascii="Arial" w:hAnsi="Arial" w:cs="Arial"/>
          <w:sz w:val="24"/>
          <w:szCs w:val="24"/>
        </w:rPr>
        <w:t xml:space="preserve">important transition into Portreath Pre-school life. </w:t>
      </w:r>
    </w:p>
    <w:p w14:paraId="495575BD" w14:textId="7F7E6940" w:rsidR="00791FEE" w:rsidRPr="00791FEE" w:rsidRDefault="00791FEE" w:rsidP="00796BB0">
      <w:pPr>
        <w:rPr>
          <w:rFonts w:ascii="Arial" w:hAnsi="Arial" w:cs="Arial"/>
          <w:b/>
          <w:bCs/>
          <w:sz w:val="24"/>
          <w:szCs w:val="24"/>
        </w:rPr>
      </w:pPr>
      <w:r w:rsidRPr="00791FEE">
        <w:rPr>
          <w:rFonts w:ascii="Arial" w:hAnsi="Arial" w:cs="Arial"/>
          <w:b/>
          <w:bCs/>
          <w:sz w:val="24"/>
          <w:szCs w:val="24"/>
        </w:rPr>
        <w:t>Transitions that may happen at home during the child’s time with us</w:t>
      </w:r>
    </w:p>
    <w:p w14:paraId="7E8E907C" w14:textId="0C54BEE9" w:rsidR="00791FEE" w:rsidRDefault="00791FEE" w:rsidP="00791FEE">
      <w:pPr>
        <w:rPr>
          <w:rFonts w:ascii="Arial" w:hAnsi="Arial" w:cs="Arial"/>
          <w:sz w:val="24"/>
          <w:szCs w:val="24"/>
        </w:rPr>
      </w:pPr>
      <w:r>
        <w:rPr>
          <w:rFonts w:ascii="Arial" w:hAnsi="Arial" w:cs="Arial"/>
          <w:sz w:val="24"/>
          <w:szCs w:val="24"/>
        </w:rPr>
        <w:t xml:space="preserve">We </w:t>
      </w:r>
      <w:r w:rsidRPr="00791FEE">
        <w:rPr>
          <w:rFonts w:ascii="Arial" w:hAnsi="Arial" w:cs="Arial"/>
          <w:sz w:val="24"/>
          <w:szCs w:val="24"/>
        </w:rPr>
        <w:t xml:space="preserve">support all children in the </w:t>
      </w:r>
      <w:r>
        <w:rPr>
          <w:rFonts w:ascii="Arial" w:hAnsi="Arial" w:cs="Arial"/>
          <w:sz w:val="24"/>
          <w:szCs w:val="24"/>
        </w:rPr>
        <w:t>pre-school</w:t>
      </w:r>
      <w:r w:rsidRPr="00791FEE">
        <w:rPr>
          <w:rFonts w:ascii="Arial" w:hAnsi="Arial" w:cs="Arial"/>
          <w:sz w:val="24"/>
          <w:szCs w:val="24"/>
        </w:rPr>
        <w:t xml:space="preserve"> with any transitions they may be encountering</w:t>
      </w:r>
      <w:r>
        <w:rPr>
          <w:rFonts w:ascii="Arial" w:hAnsi="Arial" w:cs="Arial"/>
          <w:sz w:val="24"/>
          <w:szCs w:val="24"/>
        </w:rPr>
        <w:t xml:space="preserve"> during their time with us. </w:t>
      </w:r>
      <w:r w:rsidRPr="00791FEE">
        <w:rPr>
          <w:rFonts w:ascii="Arial" w:hAnsi="Arial" w:cs="Arial"/>
          <w:sz w:val="24"/>
          <w:szCs w:val="24"/>
        </w:rPr>
        <w:t xml:space="preserve"> </w:t>
      </w:r>
      <w:r w:rsidR="003C377D">
        <w:rPr>
          <w:rFonts w:ascii="Arial" w:hAnsi="Arial" w:cs="Arial"/>
          <w:sz w:val="24"/>
          <w:szCs w:val="24"/>
        </w:rPr>
        <w:t>As a team, we aim to be as</w:t>
      </w:r>
      <w:r w:rsidRPr="00791FEE">
        <w:rPr>
          <w:rFonts w:ascii="Arial" w:hAnsi="Arial" w:cs="Arial"/>
          <w:sz w:val="24"/>
          <w:szCs w:val="24"/>
        </w:rPr>
        <w:t xml:space="preserve"> sensitive</w:t>
      </w:r>
      <w:r w:rsidR="003C377D">
        <w:rPr>
          <w:rFonts w:ascii="Arial" w:hAnsi="Arial" w:cs="Arial"/>
          <w:sz w:val="24"/>
          <w:szCs w:val="24"/>
        </w:rPr>
        <w:t xml:space="preserve"> as possible</w:t>
      </w:r>
      <w:r w:rsidRPr="00791FEE">
        <w:rPr>
          <w:rFonts w:ascii="Arial" w:hAnsi="Arial" w:cs="Arial"/>
          <w:sz w:val="24"/>
          <w:szCs w:val="24"/>
        </w:rPr>
        <w:t xml:space="preserve"> to any changes in children’s behaviour and </w:t>
      </w:r>
      <w:r>
        <w:rPr>
          <w:rFonts w:ascii="Arial" w:hAnsi="Arial" w:cs="Arial"/>
          <w:sz w:val="24"/>
          <w:szCs w:val="24"/>
        </w:rPr>
        <w:t>wellbeing</w:t>
      </w:r>
      <w:r w:rsidR="00861BCF">
        <w:rPr>
          <w:rFonts w:ascii="Arial" w:hAnsi="Arial" w:cs="Arial"/>
          <w:sz w:val="24"/>
          <w:szCs w:val="24"/>
        </w:rPr>
        <w:t xml:space="preserve"> and share any changes that we observe with parents and carers. </w:t>
      </w:r>
      <w:r w:rsidR="00DC4499">
        <w:rPr>
          <w:rFonts w:ascii="Arial" w:hAnsi="Arial" w:cs="Arial"/>
          <w:sz w:val="24"/>
          <w:szCs w:val="24"/>
        </w:rPr>
        <w:t xml:space="preserve"> W</w:t>
      </w:r>
      <w:r w:rsidR="002B4130">
        <w:rPr>
          <w:rFonts w:ascii="Arial" w:hAnsi="Arial" w:cs="Arial"/>
          <w:sz w:val="24"/>
          <w:szCs w:val="24"/>
        </w:rPr>
        <w:t>e</w:t>
      </w:r>
      <w:r w:rsidR="00DC4499">
        <w:rPr>
          <w:rFonts w:ascii="Arial" w:hAnsi="Arial" w:cs="Arial"/>
          <w:sz w:val="24"/>
          <w:szCs w:val="24"/>
        </w:rPr>
        <w:t xml:space="preserve"> work </w:t>
      </w:r>
      <w:r w:rsidR="002B4130">
        <w:rPr>
          <w:rFonts w:ascii="Arial" w:hAnsi="Arial" w:cs="Arial"/>
          <w:sz w:val="24"/>
          <w:szCs w:val="24"/>
        </w:rPr>
        <w:t xml:space="preserve">sensitively </w:t>
      </w:r>
      <w:r w:rsidR="00DC4499">
        <w:rPr>
          <w:rFonts w:ascii="Arial" w:hAnsi="Arial" w:cs="Arial"/>
          <w:sz w:val="24"/>
          <w:szCs w:val="24"/>
        </w:rPr>
        <w:t xml:space="preserve">with parents to ensure that they understand the importance of sharing any changes that have occurred in the home environment </w:t>
      </w:r>
      <w:r w:rsidR="00B823D8">
        <w:rPr>
          <w:rFonts w:ascii="Arial" w:hAnsi="Arial" w:cs="Arial"/>
          <w:sz w:val="24"/>
          <w:szCs w:val="24"/>
        </w:rPr>
        <w:t xml:space="preserve">with us, </w:t>
      </w:r>
      <w:r w:rsidR="00DC4499">
        <w:rPr>
          <w:rFonts w:ascii="Arial" w:hAnsi="Arial" w:cs="Arial"/>
          <w:sz w:val="24"/>
          <w:szCs w:val="24"/>
        </w:rPr>
        <w:t xml:space="preserve">so that we can </w:t>
      </w:r>
      <w:r w:rsidR="002B4130">
        <w:rPr>
          <w:rFonts w:ascii="Arial" w:hAnsi="Arial" w:cs="Arial"/>
          <w:sz w:val="24"/>
          <w:szCs w:val="24"/>
        </w:rPr>
        <w:t xml:space="preserve">be aware of the reasons behind any potential changes </w:t>
      </w:r>
      <w:r w:rsidR="00B823D8">
        <w:rPr>
          <w:rFonts w:ascii="Arial" w:hAnsi="Arial" w:cs="Arial"/>
          <w:sz w:val="24"/>
          <w:szCs w:val="24"/>
        </w:rPr>
        <w:t>in their</w:t>
      </w:r>
      <w:r w:rsidR="002B4130">
        <w:rPr>
          <w:rFonts w:ascii="Arial" w:hAnsi="Arial" w:cs="Arial"/>
          <w:sz w:val="24"/>
          <w:szCs w:val="24"/>
        </w:rPr>
        <w:t xml:space="preserve"> child’s behaviour.  </w:t>
      </w:r>
    </w:p>
    <w:p w14:paraId="3EC60972" w14:textId="5B3B73CB" w:rsidR="000702A3" w:rsidRPr="00791FEE" w:rsidRDefault="000702A3" w:rsidP="00791FEE">
      <w:pPr>
        <w:rPr>
          <w:rFonts w:ascii="Arial" w:hAnsi="Arial" w:cs="Arial"/>
          <w:sz w:val="24"/>
          <w:szCs w:val="24"/>
        </w:rPr>
      </w:pPr>
      <w:r>
        <w:rPr>
          <w:rFonts w:ascii="Arial" w:hAnsi="Arial" w:cs="Arial"/>
          <w:sz w:val="24"/>
          <w:szCs w:val="24"/>
        </w:rPr>
        <w:t xml:space="preserve">We work to support the child and parent with </w:t>
      </w:r>
      <w:r w:rsidR="00CF78E8">
        <w:rPr>
          <w:rFonts w:ascii="Arial" w:hAnsi="Arial" w:cs="Arial"/>
          <w:sz w:val="24"/>
          <w:szCs w:val="24"/>
        </w:rPr>
        <w:t>transitions</w:t>
      </w:r>
      <w:r w:rsidR="00937C2A">
        <w:rPr>
          <w:rFonts w:ascii="Arial" w:hAnsi="Arial" w:cs="Arial"/>
          <w:sz w:val="24"/>
          <w:szCs w:val="24"/>
        </w:rPr>
        <w:t xml:space="preserve"> that are </w:t>
      </w:r>
      <w:r w:rsidR="00CF78E8">
        <w:rPr>
          <w:rFonts w:ascii="Arial" w:hAnsi="Arial" w:cs="Arial"/>
          <w:sz w:val="24"/>
          <w:szCs w:val="24"/>
        </w:rPr>
        <w:t>occurring</w:t>
      </w:r>
      <w:r w:rsidR="00937C2A">
        <w:rPr>
          <w:rFonts w:ascii="Arial" w:hAnsi="Arial" w:cs="Arial"/>
          <w:sz w:val="24"/>
          <w:szCs w:val="24"/>
        </w:rPr>
        <w:t xml:space="preserve"> at home through providing books which relate to the subject</w:t>
      </w:r>
      <w:r w:rsidR="003A2A76">
        <w:rPr>
          <w:rFonts w:ascii="Arial" w:hAnsi="Arial" w:cs="Arial"/>
          <w:sz w:val="24"/>
          <w:szCs w:val="24"/>
        </w:rPr>
        <w:t xml:space="preserve"> for the child to share at home</w:t>
      </w:r>
      <w:r w:rsidR="00937C2A">
        <w:rPr>
          <w:rFonts w:ascii="Arial" w:hAnsi="Arial" w:cs="Arial"/>
          <w:sz w:val="24"/>
          <w:szCs w:val="24"/>
        </w:rPr>
        <w:t xml:space="preserve">, </w:t>
      </w:r>
      <w:r w:rsidR="00CF78E8">
        <w:rPr>
          <w:rFonts w:ascii="Arial" w:hAnsi="Arial" w:cs="Arial"/>
          <w:sz w:val="24"/>
          <w:szCs w:val="24"/>
        </w:rPr>
        <w:t xml:space="preserve">sensitively adapting our interactions in play with the child to provide them with the space needed to explore feelings around the transition, </w:t>
      </w:r>
      <w:r w:rsidR="00937C2A">
        <w:rPr>
          <w:rFonts w:ascii="Arial" w:hAnsi="Arial" w:cs="Arial"/>
          <w:sz w:val="24"/>
          <w:szCs w:val="24"/>
        </w:rPr>
        <w:t xml:space="preserve">signposting parents to </w:t>
      </w:r>
      <w:r w:rsidR="003A2A76">
        <w:rPr>
          <w:rFonts w:ascii="Arial" w:hAnsi="Arial" w:cs="Arial"/>
          <w:sz w:val="24"/>
          <w:szCs w:val="24"/>
        </w:rPr>
        <w:t>organisations</w:t>
      </w:r>
      <w:r w:rsidR="00937C2A">
        <w:rPr>
          <w:rFonts w:ascii="Arial" w:hAnsi="Arial" w:cs="Arial"/>
          <w:sz w:val="24"/>
          <w:szCs w:val="24"/>
        </w:rPr>
        <w:t xml:space="preserve"> or online information</w:t>
      </w:r>
      <w:r w:rsidR="003A2A76">
        <w:rPr>
          <w:rFonts w:ascii="Arial" w:hAnsi="Arial" w:cs="Arial"/>
          <w:sz w:val="24"/>
          <w:szCs w:val="24"/>
        </w:rPr>
        <w:t xml:space="preserve">, or referring them to the Early Help Hub for support from specific professionals. </w:t>
      </w:r>
    </w:p>
    <w:p w14:paraId="0FF5D1BD" w14:textId="77777777" w:rsidR="00791FEE" w:rsidRPr="00791FEE" w:rsidRDefault="00791FEE" w:rsidP="00796BB0">
      <w:pPr>
        <w:rPr>
          <w:rFonts w:ascii="Arial" w:hAnsi="Arial" w:cs="Arial"/>
          <w:b/>
          <w:bCs/>
          <w:sz w:val="24"/>
          <w:szCs w:val="24"/>
        </w:rPr>
      </w:pPr>
    </w:p>
    <w:p w14:paraId="21610FD1" w14:textId="77777777" w:rsidR="00796BB0" w:rsidRDefault="00796BB0" w:rsidP="00796BB0">
      <w:pPr>
        <w:rPr>
          <w:rFonts w:ascii="Arial" w:hAnsi="Arial" w:cs="Arial"/>
          <w:sz w:val="24"/>
          <w:szCs w:val="24"/>
        </w:rPr>
      </w:pPr>
    </w:p>
    <w:p w14:paraId="5E5CD30F" w14:textId="57140051" w:rsidR="00A91058" w:rsidRDefault="00A91058" w:rsidP="00796BB0">
      <w:pPr>
        <w:rPr>
          <w:rFonts w:ascii="Arial" w:hAnsi="Arial" w:cs="Arial"/>
          <w:b/>
          <w:bCs/>
          <w:sz w:val="24"/>
          <w:szCs w:val="24"/>
        </w:rPr>
      </w:pPr>
      <w:r>
        <w:rPr>
          <w:rFonts w:ascii="Arial" w:hAnsi="Arial" w:cs="Arial"/>
          <w:b/>
          <w:bCs/>
          <w:sz w:val="24"/>
          <w:szCs w:val="24"/>
        </w:rPr>
        <w:t>Transition from Star Fish to Flying Fish</w:t>
      </w:r>
    </w:p>
    <w:p w14:paraId="2C215B4A" w14:textId="39E8DE3B" w:rsidR="00A91058" w:rsidRDefault="00B22B2E" w:rsidP="00796BB0">
      <w:pPr>
        <w:rPr>
          <w:rFonts w:ascii="Arial" w:hAnsi="Arial" w:cs="Arial"/>
          <w:sz w:val="24"/>
          <w:szCs w:val="24"/>
        </w:rPr>
      </w:pPr>
      <w:r>
        <w:rPr>
          <w:rFonts w:ascii="Arial" w:hAnsi="Arial" w:cs="Arial"/>
          <w:sz w:val="24"/>
          <w:szCs w:val="24"/>
        </w:rPr>
        <w:t xml:space="preserve">Our children are divided into two cohorts – the Starfish who are </w:t>
      </w:r>
      <w:r w:rsidR="0087580B">
        <w:rPr>
          <w:rFonts w:ascii="Arial" w:hAnsi="Arial" w:cs="Arial"/>
          <w:sz w:val="24"/>
          <w:szCs w:val="24"/>
        </w:rPr>
        <w:t>ou</w:t>
      </w:r>
      <w:r w:rsidR="00FD343B">
        <w:rPr>
          <w:rFonts w:ascii="Arial" w:hAnsi="Arial" w:cs="Arial"/>
          <w:sz w:val="24"/>
          <w:szCs w:val="24"/>
        </w:rPr>
        <w:t>r</w:t>
      </w:r>
      <w:r w:rsidR="0087580B">
        <w:rPr>
          <w:rFonts w:ascii="Arial" w:hAnsi="Arial" w:cs="Arial"/>
          <w:sz w:val="24"/>
          <w:szCs w:val="24"/>
        </w:rPr>
        <w:t xml:space="preserve"> </w:t>
      </w:r>
      <w:proofErr w:type="gramStart"/>
      <w:r w:rsidR="0087580B">
        <w:rPr>
          <w:rFonts w:ascii="Arial" w:hAnsi="Arial" w:cs="Arial"/>
          <w:sz w:val="24"/>
          <w:szCs w:val="24"/>
        </w:rPr>
        <w:t>2 and 3 year olds</w:t>
      </w:r>
      <w:proofErr w:type="gramEnd"/>
      <w:r w:rsidR="0087580B">
        <w:rPr>
          <w:rFonts w:ascii="Arial" w:hAnsi="Arial" w:cs="Arial"/>
          <w:sz w:val="24"/>
          <w:szCs w:val="24"/>
        </w:rPr>
        <w:t xml:space="preserve"> and the Flying Fish who are the children who are in the last year of </w:t>
      </w:r>
      <w:r w:rsidR="00713FC4">
        <w:rPr>
          <w:rFonts w:ascii="Arial" w:hAnsi="Arial" w:cs="Arial"/>
          <w:sz w:val="24"/>
          <w:szCs w:val="24"/>
        </w:rPr>
        <w:t xml:space="preserve">Pre-school and </w:t>
      </w:r>
      <w:r w:rsidR="00713FC4">
        <w:rPr>
          <w:rFonts w:ascii="Arial" w:hAnsi="Arial" w:cs="Arial"/>
          <w:sz w:val="24"/>
          <w:szCs w:val="24"/>
        </w:rPr>
        <w:lastRenderedPageBreak/>
        <w:t xml:space="preserve">will moving on to Primary School in the September.  </w:t>
      </w:r>
      <w:r w:rsidR="00B55379">
        <w:rPr>
          <w:rFonts w:ascii="Arial" w:hAnsi="Arial" w:cs="Arial"/>
          <w:sz w:val="24"/>
          <w:szCs w:val="24"/>
        </w:rPr>
        <w:t xml:space="preserve">When the children transition from being a Starfish to becoming a Flying Fish there are </w:t>
      </w:r>
      <w:r w:rsidR="00BD4D0B">
        <w:rPr>
          <w:rFonts w:ascii="Arial" w:hAnsi="Arial" w:cs="Arial"/>
          <w:sz w:val="24"/>
          <w:szCs w:val="24"/>
        </w:rPr>
        <w:t xml:space="preserve">various factors that we consider in ensuring the transition is a smooth </w:t>
      </w:r>
      <w:r w:rsidR="005E4CF4">
        <w:rPr>
          <w:rFonts w:ascii="Arial" w:hAnsi="Arial" w:cs="Arial"/>
          <w:sz w:val="24"/>
          <w:szCs w:val="24"/>
        </w:rPr>
        <w:t>one.</w:t>
      </w:r>
    </w:p>
    <w:p w14:paraId="26D56953" w14:textId="77777777" w:rsidR="005E4CF4" w:rsidRDefault="006551A2" w:rsidP="005E4CF4">
      <w:pPr>
        <w:rPr>
          <w:rFonts w:ascii="Arial" w:hAnsi="Arial" w:cs="Arial"/>
          <w:sz w:val="24"/>
          <w:szCs w:val="24"/>
        </w:rPr>
      </w:pPr>
      <w:r w:rsidRPr="005E4CF4">
        <w:rPr>
          <w:rFonts w:ascii="Arial" w:hAnsi="Arial" w:cs="Arial"/>
          <w:b/>
          <w:bCs/>
          <w:sz w:val="24"/>
          <w:szCs w:val="24"/>
        </w:rPr>
        <w:t>Key person</w:t>
      </w:r>
      <w:r w:rsidRPr="005E4CF4">
        <w:rPr>
          <w:rFonts w:ascii="Arial" w:hAnsi="Arial" w:cs="Arial"/>
          <w:sz w:val="24"/>
          <w:szCs w:val="24"/>
        </w:rPr>
        <w:t xml:space="preserve">: </w:t>
      </w:r>
    </w:p>
    <w:p w14:paraId="4D7E7D7F" w14:textId="20D3D4E1" w:rsidR="001B6183" w:rsidRDefault="00713FC4" w:rsidP="005E4CF4">
      <w:pPr>
        <w:pStyle w:val="ListParagraph"/>
        <w:numPr>
          <w:ilvl w:val="0"/>
          <w:numId w:val="11"/>
        </w:numPr>
        <w:rPr>
          <w:rFonts w:ascii="Arial" w:hAnsi="Arial" w:cs="Arial"/>
          <w:sz w:val="24"/>
          <w:szCs w:val="24"/>
        </w:rPr>
      </w:pPr>
      <w:r w:rsidRPr="005E4CF4">
        <w:rPr>
          <w:rFonts w:ascii="Arial" w:hAnsi="Arial" w:cs="Arial"/>
          <w:sz w:val="24"/>
          <w:szCs w:val="24"/>
        </w:rPr>
        <w:t xml:space="preserve">When </w:t>
      </w:r>
      <w:r w:rsidR="00971267" w:rsidRPr="005E4CF4">
        <w:rPr>
          <w:rFonts w:ascii="Arial" w:hAnsi="Arial" w:cs="Arial"/>
          <w:sz w:val="24"/>
          <w:szCs w:val="24"/>
        </w:rPr>
        <w:t xml:space="preserve">children begin at pre-school as a </w:t>
      </w:r>
      <w:r w:rsidR="00125B84" w:rsidRPr="005E4CF4">
        <w:rPr>
          <w:rFonts w:ascii="Arial" w:hAnsi="Arial" w:cs="Arial"/>
          <w:sz w:val="24"/>
          <w:szCs w:val="24"/>
        </w:rPr>
        <w:t>S</w:t>
      </w:r>
      <w:r w:rsidR="00971267" w:rsidRPr="005E4CF4">
        <w:rPr>
          <w:rFonts w:ascii="Arial" w:hAnsi="Arial" w:cs="Arial"/>
          <w:sz w:val="24"/>
          <w:szCs w:val="24"/>
        </w:rPr>
        <w:t>tarfish</w:t>
      </w:r>
      <w:r w:rsidR="006551A2" w:rsidRPr="005E4CF4">
        <w:rPr>
          <w:rFonts w:ascii="Arial" w:hAnsi="Arial" w:cs="Arial"/>
          <w:sz w:val="24"/>
          <w:szCs w:val="24"/>
        </w:rPr>
        <w:t>,</w:t>
      </w:r>
      <w:r w:rsidR="00971267" w:rsidRPr="005E4CF4">
        <w:rPr>
          <w:rFonts w:ascii="Arial" w:hAnsi="Arial" w:cs="Arial"/>
          <w:sz w:val="24"/>
          <w:szCs w:val="24"/>
        </w:rPr>
        <w:t xml:space="preserve"> they have a key person who </w:t>
      </w:r>
      <w:r w:rsidR="006551A2" w:rsidRPr="005E4CF4">
        <w:rPr>
          <w:rFonts w:ascii="Arial" w:hAnsi="Arial" w:cs="Arial"/>
          <w:sz w:val="24"/>
          <w:szCs w:val="24"/>
        </w:rPr>
        <w:t>will have visited the child at their home and who</w:t>
      </w:r>
      <w:r w:rsidR="00271265">
        <w:rPr>
          <w:rFonts w:ascii="Arial" w:hAnsi="Arial" w:cs="Arial"/>
          <w:sz w:val="24"/>
          <w:szCs w:val="24"/>
        </w:rPr>
        <w:t>m</w:t>
      </w:r>
      <w:r w:rsidR="006551A2" w:rsidRPr="005E4CF4">
        <w:rPr>
          <w:rFonts w:ascii="Arial" w:hAnsi="Arial" w:cs="Arial"/>
          <w:sz w:val="24"/>
          <w:szCs w:val="24"/>
        </w:rPr>
        <w:t xml:space="preserve"> </w:t>
      </w:r>
      <w:r w:rsidR="00971267" w:rsidRPr="005E4CF4">
        <w:rPr>
          <w:rFonts w:ascii="Arial" w:hAnsi="Arial" w:cs="Arial"/>
          <w:sz w:val="24"/>
          <w:szCs w:val="24"/>
        </w:rPr>
        <w:t>they will have spent a lot of tim</w:t>
      </w:r>
      <w:r w:rsidR="006551A2" w:rsidRPr="005E4CF4">
        <w:rPr>
          <w:rFonts w:ascii="Arial" w:hAnsi="Arial" w:cs="Arial"/>
          <w:sz w:val="24"/>
          <w:szCs w:val="24"/>
        </w:rPr>
        <w:t xml:space="preserve">e with whilst at the setting. The key person will </w:t>
      </w:r>
      <w:r w:rsidR="00971267" w:rsidRPr="005E4CF4">
        <w:rPr>
          <w:rFonts w:ascii="Arial" w:hAnsi="Arial" w:cs="Arial"/>
          <w:sz w:val="24"/>
          <w:szCs w:val="24"/>
        </w:rPr>
        <w:t>have built up a</w:t>
      </w:r>
      <w:r w:rsidR="00125B84" w:rsidRPr="005E4CF4">
        <w:rPr>
          <w:rFonts w:ascii="Arial" w:hAnsi="Arial" w:cs="Arial"/>
          <w:sz w:val="24"/>
          <w:szCs w:val="24"/>
        </w:rPr>
        <w:t xml:space="preserve"> good relationship with the</w:t>
      </w:r>
      <w:r w:rsidR="006551A2" w:rsidRPr="005E4CF4">
        <w:rPr>
          <w:rFonts w:ascii="Arial" w:hAnsi="Arial" w:cs="Arial"/>
          <w:sz w:val="24"/>
          <w:szCs w:val="24"/>
        </w:rPr>
        <w:t xml:space="preserve"> child’s</w:t>
      </w:r>
      <w:r w:rsidR="00125B84" w:rsidRPr="005E4CF4">
        <w:rPr>
          <w:rFonts w:ascii="Arial" w:hAnsi="Arial" w:cs="Arial"/>
          <w:sz w:val="24"/>
          <w:szCs w:val="24"/>
        </w:rPr>
        <w:t xml:space="preserve"> parents</w:t>
      </w:r>
      <w:r w:rsidR="006551A2" w:rsidRPr="005E4CF4">
        <w:rPr>
          <w:rFonts w:ascii="Arial" w:hAnsi="Arial" w:cs="Arial"/>
          <w:sz w:val="24"/>
          <w:szCs w:val="24"/>
        </w:rPr>
        <w:t xml:space="preserve"> and </w:t>
      </w:r>
      <w:r w:rsidR="00D31A3C">
        <w:rPr>
          <w:rFonts w:ascii="Arial" w:hAnsi="Arial" w:cs="Arial"/>
          <w:sz w:val="24"/>
          <w:szCs w:val="24"/>
        </w:rPr>
        <w:t xml:space="preserve">have </w:t>
      </w:r>
      <w:r w:rsidR="006551A2" w:rsidRPr="005E4CF4">
        <w:rPr>
          <w:rFonts w:ascii="Arial" w:hAnsi="Arial" w:cs="Arial"/>
          <w:sz w:val="24"/>
          <w:szCs w:val="24"/>
        </w:rPr>
        <w:t>often been the main point of contact for any worries</w:t>
      </w:r>
      <w:r w:rsidR="00F7184A" w:rsidRPr="005E4CF4">
        <w:rPr>
          <w:rFonts w:ascii="Arial" w:hAnsi="Arial" w:cs="Arial"/>
          <w:sz w:val="24"/>
          <w:szCs w:val="24"/>
        </w:rPr>
        <w:t xml:space="preserve">, </w:t>
      </w:r>
      <w:r w:rsidR="006551A2" w:rsidRPr="005E4CF4">
        <w:rPr>
          <w:rFonts w:ascii="Arial" w:hAnsi="Arial" w:cs="Arial"/>
          <w:sz w:val="24"/>
          <w:szCs w:val="24"/>
        </w:rPr>
        <w:t xml:space="preserve">concerns or celebrations that </w:t>
      </w:r>
      <w:r w:rsidR="00F7184A" w:rsidRPr="005E4CF4">
        <w:rPr>
          <w:rFonts w:ascii="Arial" w:hAnsi="Arial" w:cs="Arial"/>
          <w:sz w:val="24"/>
          <w:szCs w:val="24"/>
        </w:rPr>
        <w:t xml:space="preserve">have arisen. </w:t>
      </w:r>
      <w:r w:rsidR="00125B84" w:rsidRPr="005E4CF4">
        <w:rPr>
          <w:rFonts w:ascii="Arial" w:hAnsi="Arial" w:cs="Arial"/>
          <w:sz w:val="24"/>
          <w:szCs w:val="24"/>
        </w:rPr>
        <w:t xml:space="preserve"> The</w:t>
      </w:r>
      <w:r w:rsidR="00F7184A" w:rsidRPr="005E4CF4">
        <w:rPr>
          <w:rFonts w:ascii="Arial" w:hAnsi="Arial" w:cs="Arial"/>
          <w:sz w:val="24"/>
          <w:szCs w:val="24"/>
        </w:rPr>
        <w:t xml:space="preserve"> child’s key person</w:t>
      </w:r>
      <w:r w:rsidR="00125B84" w:rsidRPr="005E4CF4">
        <w:rPr>
          <w:rFonts w:ascii="Arial" w:hAnsi="Arial" w:cs="Arial"/>
          <w:sz w:val="24"/>
          <w:szCs w:val="24"/>
        </w:rPr>
        <w:t xml:space="preserve"> </w:t>
      </w:r>
      <w:r w:rsidR="00F7184A" w:rsidRPr="005E4CF4">
        <w:rPr>
          <w:rFonts w:ascii="Arial" w:hAnsi="Arial" w:cs="Arial"/>
          <w:sz w:val="24"/>
          <w:szCs w:val="24"/>
        </w:rPr>
        <w:t>is</w:t>
      </w:r>
      <w:r w:rsidR="00125B84" w:rsidRPr="005E4CF4">
        <w:rPr>
          <w:rFonts w:ascii="Arial" w:hAnsi="Arial" w:cs="Arial"/>
          <w:sz w:val="24"/>
          <w:szCs w:val="24"/>
        </w:rPr>
        <w:t xml:space="preserve"> often the first pe</w:t>
      </w:r>
      <w:r w:rsidR="00F7184A" w:rsidRPr="005E4CF4">
        <w:rPr>
          <w:rFonts w:ascii="Arial" w:hAnsi="Arial" w:cs="Arial"/>
          <w:sz w:val="24"/>
          <w:szCs w:val="24"/>
        </w:rPr>
        <w:t>rson</w:t>
      </w:r>
      <w:r w:rsidR="00125B84" w:rsidRPr="005E4CF4">
        <w:rPr>
          <w:rFonts w:ascii="Arial" w:hAnsi="Arial" w:cs="Arial"/>
          <w:sz w:val="24"/>
          <w:szCs w:val="24"/>
        </w:rPr>
        <w:t xml:space="preserve"> that the child may have been left with when not with their parents and </w:t>
      </w:r>
      <w:r w:rsidR="00636AD3" w:rsidRPr="005E4CF4">
        <w:rPr>
          <w:rFonts w:ascii="Arial" w:hAnsi="Arial" w:cs="Arial"/>
          <w:sz w:val="24"/>
          <w:szCs w:val="24"/>
        </w:rPr>
        <w:t xml:space="preserve">subsequently very strong </w:t>
      </w:r>
      <w:r w:rsidR="00CE3FE6" w:rsidRPr="005E4CF4">
        <w:rPr>
          <w:rFonts w:ascii="Arial" w:hAnsi="Arial" w:cs="Arial"/>
          <w:sz w:val="24"/>
          <w:szCs w:val="24"/>
        </w:rPr>
        <w:t xml:space="preserve">attachments </w:t>
      </w:r>
      <w:r w:rsidR="00F7184A" w:rsidRPr="005E4CF4">
        <w:rPr>
          <w:rFonts w:ascii="Arial" w:hAnsi="Arial" w:cs="Arial"/>
          <w:sz w:val="24"/>
          <w:szCs w:val="24"/>
        </w:rPr>
        <w:t>are built</w:t>
      </w:r>
      <w:r w:rsidR="00CE3FE6" w:rsidRPr="005E4CF4">
        <w:rPr>
          <w:rFonts w:ascii="Arial" w:hAnsi="Arial" w:cs="Arial"/>
          <w:sz w:val="24"/>
          <w:szCs w:val="24"/>
        </w:rPr>
        <w:t xml:space="preserve">.  </w:t>
      </w:r>
    </w:p>
    <w:p w14:paraId="217B3FE1" w14:textId="3C421077" w:rsidR="00B55379" w:rsidRDefault="00CE3FE6" w:rsidP="005E4CF4">
      <w:pPr>
        <w:pStyle w:val="ListParagraph"/>
        <w:numPr>
          <w:ilvl w:val="0"/>
          <w:numId w:val="11"/>
        </w:numPr>
        <w:rPr>
          <w:rFonts w:ascii="Arial" w:hAnsi="Arial" w:cs="Arial"/>
          <w:sz w:val="24"/>
          <w:szCs w:val="24"/>
        </w:rPr>
      </w:pPr>
      <w:r w:rsidRPr="005E4CF4">
        <w:rPr>
          <w:rFonts w:ascii="Arial" w:hAnsi="Arial" w:cs="Arial"/>
          <w:sz w:val="24"/>
          <w:szCs w:val="24"/>
        </w:rPr>
        <w:t xml:space="preserve">When the child becomes a Flying </w:t>
      </w:r>
      <w:proofErr w:type="gramStart"/>
      <w:r w:rsidRPr="005E4CF4">
        <w:rPr>
          <w:rFonts w:ascii="Arial" w:hAnsi="Arial" w:cs="Arial"/>
          <w:sz w:val="24"/>
          <w:szCs w:val="24"/>
        </w:rPr>
        <w:t>Fish</w:t>
      </w:r>
      <w:proofErr w:type="gramEnd"/>
      <w:r w:rsidRPr="005E4CF4">
        <w:rPr>
          <w:rFonts w:ascii="Arial" w:hAnsi="Arial" w:cs="Arial"/>
          <w:sz w:val="24"/>
          <w:szCs w:val="24"/>
        </w:rPr>
        <w:t xml:space="preserve"> this key person usually changes</w:t>
      </w:r>
      <w:r w:rsidR="004E15D4" w:rsidRPr="005E4CF4">
        <w:rPr>
          <w:rFonts w:ascii="Arial" w:hAnsi="Arial" w:cs="Arial"/>
          <w:sz w:val="24"/>
          <w:szCs w:val="24"/>
        </w:rPr>
        <w:t xml:space="preserve"> and the child </w:t>
      </w:r>
      <w:r w:rsidR="007B336A" w:rsidRPr="005E4CF4">
        <w:rPr>
          <w:rFonts w:ascii="Arial" w:hAnsi="Arial" w:cs="Arial"/>
          <w:sz w:val="24"/>
          <w:szCs w:val="24"/>
        </w:rPr>
        <w:t xml:space="preserve">is assigned another member of the pre-school team. </w:t>
      </w:r>
      <w:r w:rsidR="00BC51A1" w:rsidRPr="005E4CF4">
        <w:rPr>
          <w:rFonts w:ascii="Arial" w:hAnsi="Arial" w:cs="Arial"/>
          <w:sz w:val="24"/>
          <w:szCs w:val="24"/>
        </w:rPr>
        <w:t xml:space="preserve">We </w:t>
      </w:r>
      <w:r w:rsidR="007A4FEC" w:rsidRPr="005E4CF4">
        <w:rPr>
          <w:rFonts w:ascii="Arial" w:hAnsi="Arial" w:cs="Arial"/>
          <w:sz w:val="24"/>
          <w:szCs w:val="24"/>
        </w:rPr>
        <w:t xml:space="preserve">decide who the child’s new key person will be in the summer term so that there is plenty of time and opportunity for the new key person to get to know the child well and </w:t>
      </w:r>
      <w:r w:rsidR="00B55379" w:rsidRPr="005E4CF4">
        <w:rPr>
          <w:rFonts w:ascii="Arial" w:hAnsi="Arial" w:cs="Arial"/>
          <w:sz w:val="24"/>
          <w:szCs w:val="24"/>
        </w:rPr>
        <w:t xml:space="preserve">for the child to feel comfortable and confident with interactions and engagement with them. </w:t>
      </w:r>
    </w:p>
    <w:p w14:paraId="1CAD5C6E" w14:textId="21B089B5" w:rsidR="005E4CF4" w:rsidRDefault="001B6183" w:rsidP="005E4CF4">
      <w:pPr>
        <w:pStyle w:val="ListParagraph"/>
        <w:numPr>
          <w:ilvl w:val="0"/>
          <w:numId w:val="11"/>
        </w:numPr>
        <w:rPr>
          <w:rFonts w:ascii="Arial" w:hAnsi="Arial" w:cs="Arial"/>
          <w:sz w:val="24"/>
          <w:szCs w:val="24"/>
        </w:rPr>
      </w:pPr>
      <w:r w:rsidRPr="007E73C9">
        <w:rPr>
          <w:rFonts w:ascii="Arial" w:hAnsi="Arial" w:cs="Arial"/>
          <w:sz w:val="24"/>
          <w:szCs w:val="24"/>
        </w:rPr>
        <w:t xml:space="preserve">We ensure that the child’s parents are informed of the new key person during the summer term so that they too can </w:t>
      </w:r>
      <w:r w:rsidR="000F7F38" w:rsidRPr="007E73C9">
        <w:rPr>
          <w:rFonts w:ascii="Arial" w:hAnsi="Arial" w:cs="Arial"/>
          <w:sz w:val="24"/>
          <w:szCs w:val="24"/>
        </w:rPr>
        <w:t xml:space="preserve">begin to build a relationship with them. We handout our ‘Getting to Know Your Key Peron’ </w:t>
      </w:r>
      <w:r w:rsidR="007E73C9" w:rsidRPr="007E73C9">
        <w:rPr>
          <w:rFonts w:ascii="Arial" w:hAnsi="Arial" w:cs="Arial"/>
          <w:sz w:val="24"/>
          <w:szCs w:val="24"/>
        </w:rPr>
        <w:t>profiles</w:t>
      </w:r>
      <w:r w:rsidR="007E73C9">
        <w:rPr>
          <w:rFonts w:ascii="Arial" w:hAnsi="Arial" w:cs="Arial"/>
          <w:sz w:val="24"/>
          <w:szCs w:val="24"/>
        </w:rPr>
        <w:t xml:space="preserve"> about their new adult</w:t>
      </w:r>
      <w:r w:rsidR="000253B9">
        <w:rPr>
          <w:rFonts w:ascii="Arial" w:hAnsi="Arial" w:cs="Arial"/>
          <w:sz w:val="24"/>
          <w:szCs w:val="24"/>
        </w:rPr>
        <w:t xml:space="preserve"> to the parents and encourage/recommend that parents talk to their child about their new Key person during the summer holidays in preparation for </w:t>
      </w:r>
      <w:r w:rsidR="00DE0CC8">
        <w:rPr>
          <w:rFonts w:ascii="Arial" w:hAnsi="Arial" w:cs="Arial"/>
          <w:sz w:val="24"/>
          <w:szCs w:val="24"/>
        </w:rPr>
        <w:t xml:space="preserve">the September. </w:t>
      </w:r>
    </w:p>
    <w:p w14:paraId="684B885A" w14:textId="0A8EE86F" w:rsidR="00DE0CC8" w:rsidRDefault="00DE0CC8" w:rsidP="005E4CF4">
      <w:pPr>
        <w:pStyle w:val="ListParagraph"/>
        <w:numPr>
          <w:ilvl w:val="0"/>
          <w:numId w:val="11"/>
        </w:numPr>
        <w:rPr>
          <w:rFonts w:ascii="Arial" w:hAnsi="Arial" w:cs="Arial"/>
          <w:sz w:val="24"/>
          <w:szCs w:val="24"/>
        </w:rPr>
      </w:pPr>
      <w:r>
        <w:rPr>
          <w:rFonts w:ascii="Arial" w:hAnsi="Arial" w:cs="Arial"/>
          <w:sz w:val="24"/>
          <w:szCs w:val="24"/>
        </w:rPr>
        <w:t>When the children return to the pre-school after the summer holidays</w:t>
      </w:r>
      <w:r w:rsidR="001173F7">
        <w:rPr>
          <w:rFonts w:ascii="Arial" w:hAnsi="Arial" w:cs="Arial"/>
          <w:sz w:val="24"/>
          <w:szCs w:val="24"/>
        </w:rPr>
        <w:t>,</w:t>
      </w:r>
      <w:r>
        <w:rPr>
          <w:rFonts w:ascii="Arial" w:hAnsi="Arial" w:cs="Arial"/>
          <w:sz w:val="24"/>
          <w:szCs w:val="24"/>
        </w:rPr>
        <w:t xml:space="preserve"> we make sure that both their new and old Key persons are present on that day and can help with the separation from parents and the settling in on those first few mornings.</w:t>
      </w:r>
    </w:p>
    <w:p w14:paraId="61524498" w14:textId="2B8BD622" w:rsidR="00DE0CC8" w:rsidRDefault="000B560F" w:rsidP="00DE0CC8">
      <w:pPr>
        <w:ind w:left="360"/>
        <w:rPr>
          <w:rFonts w:ascii="Arial" w:hAnsi="Arial" w:cs="Arial"/>
          <w:b/>
          <w:bCs/>
          <w:sz w:val="24"/>
          <w:szCs w:val="24"/>
        </w:rPr>
      </w:pPr>
      <w:r>
        <w:rPr>
          <w:rFonts w:ascii="Arial" w:hAnsi="Arial" w:cs="Arial"/>
          <w:b/>
          <w:bCs/>
          <w:sz w:val="24"/>
          <w:szCs w:val="24"/>
        </w:rPr>
        <w:t>Exchanging of information between staff</w:t>
      </w:r>
    </w:p>
    <w:p w14:paraId="7A05BF3D" w14:textId="3A3FBCBE" w:rsidR="003C6897" w:rsidRDefault="000B560F" w:rsidP="00DE0CC8">
      <w:pPr>
        <w:ind w:left="360"/>
        <w:rPr>
          <w:rFonts w:ascii="Arial" w:hAnsi="Arial" w:cs="Arial"/>
          <w:sz w:val="24"/>
          <w:szCs w:val="24"/>
        </w:rPr>
      </w:pPr>
      <w:r>
        <w:rPr>
          <w:rFonts w:ascii="Arial" w:hAnsi="Arial" w:cs="Arial"/>
          <w:sz w:val="24"/>
          <w:szCs w:val="24"/>
        </w:rPr>
        <w:t>Due to the size of our pre-school</w:t>
      </w:r>
      <w:r w:rsidR="001173F7">
        <w:rPr>
          <w:rFonts w:ascii="Arial" w:hAnsi="Arial" w:cs="Arial"/>
          <w:sz w:val="24"/>
          <w:szCs w:val="24"/>
        </w:rPr>
        <w:t>,</w:t>
      </w:r>
      <w:r>
        <w:rPr>
          <w:rFonts w:ascii="Arial" w:hAnsi="Arial" w:cs="Arial"/>
          <w:sz w:val="24"/>
          <w:szCs w:val="24"/>
        </w:rPr>
        <w:t xml:space="preserve"> we are fortunate to work as a team who all have </w:t>
      </w:r>
      <w:r w:rsidR="009177D6">
        <w:rPr>
          <w:rFonts w:ascii="Arial" w:hAnsi="Arial" w:cs="Arial"/>
          <w:sz w:val="24"/>
          <w:szCs w:val="24"/>
        </w:rPr>
        <w:t xml:space="preserve">similar knowledge of each child that attends. However, there will still be some information about </w:t>
      </w:r>
      <w:r w:rsidR="003C6897">
        <w:rPr>
          <w:rFonts w:ascii="Arial" w:hAnsi="Arial" w:cs="Arial"/>
          <w:sz w:val="24"/>
          <w:szCs w:val="24"/>
        </w:rPr>
        <w:t>a child which it is possible that only the Key person knows</w:t>
      </w:r>
      <w:r w:rsidR="002C1094">
        <w:rPr>
          <w:rFonts w:ascii="Arial" w:hAnsi="Arial" w:cs="Arial"/>
          <w:sz w:val="24"/>
          <w:szCs w:val="24"/>
        </w:rPr>
        <w:t>,</w:t>
      </w:r>
      <w:r w:rsidR="003C6897">
        <w:rPr>
          <w:rFonts w:ascii="Arial" w:hAnsi="Arial" w:cs="Arial"/>
          <w:sz w:val="24"/>
          <w:szCs w:val="24"/>
        </w:rPr>
        <w:t xml:space="preserve"> so we ensure that time is given during the end of the summer term for the team to sit down together and discuss each child so that their new key person (and all other staff) understand their uniqueness, strengths and needs. </w:t>
      </w:r>
    </w:p>
    <w:p w14:paraId="25706148" w14:textId="77777777" w:rsidR="002C1094" w:rsidRDefault="002C1094" w:rsidP="00DE0CC8">
      <w:pPr>
        <w:ind w:left="360"/>
        <w:rPr>
          <w:rFonts w:ascii="Arial" w:hAnsi="Arial" w:cs="Arial"/>
          <w:b/>
          <w:bCs/>
          <w:sz w:val="24"/>
          <w:szCs w:val="24"/>
        </w:rPr>
      </w:pPr>
    </w:p>
    <w:p w14:paraId="7C37571A" w14:textId="3A3885C3" w:rsidR="00C0571C" w:rsidRDefault="003C6897" w:rsidP="00DE0CC8">
      <w:pPr>
        <w:ind w:left="360"/>
        <w:rPr>
          <w:rFonts w:ascii="Arial" w:hAnsi="Arial" w:cs="Arial"/>
          <w:b/>
          <w:bCs/>
          <w:sz w:val="24"/>
          <w:szCs w:val="24"/>
        </w:rPr>
      </w:pPr>
      <w:r>
        <w:rPr>
          <w:rFonts w:ascii="Arial" w:hAnsi="Arial" w:cs="Arial"/>
          <w:b/>
          <w:bCs/>
          <w:sz w:val="24"/>
          <w:szCs w:val="24"/>
        </w:rPr>
        <w:lastRenderedPageBreak/>
        <w:t>Out and About sessions</w:t>
      </w:r>
    </w:p>
    <w:p w14:paraId="3F11B494" w14:textId="7D1682B6" w:rsidR="00877631" w:rsidRDefault="00C0571C" w:rsidP="00DE0CC8">
      <w:pPr>
        <w:ind w:left="360"/>
        <w:rPr>
          <w:rFonts w:ascii="Arial" w:hAnsi="Arial" w:cs="Arial"/>
          <w:sz w:val="24"/>
          <w:szCs w:val="24"/>
        </w:rPr>
      </w:pPr>
      <w:r>
        <w:rPr>
          <w:rFonts w:ascii="Arial" w:hAnsi="Arial" w:cs="Arial"/>
          <w:sz w:val="24"/>
          <w:szCs w:val="24"/>
        </w:rPr>
        <w:t xml:space="preserve">Flying Fish children have regular ‘Out &amp; About’ sessions </w:t>
      </w:r>
      <w:r w:rsidR="00CF166C">
        <w:rPr>
          <w:rFonts w:ascii="Arial" w:hAnsi="Arial" w:cs="Arial"/>
          <w:sz w:val="24"/>
          <w:szCs w:val="24"/>
        </w:rPr>
        <w:t xml:space="preserve">during their final year with us and these begin from the September. </w:t>
      </w:r>
      <w:r w:rsidR="00154B44">
        <w:rPr>
          <w:rFonts w:ascii="Arial" w:hAnsi="Arial" w:cs="Arial"/>
          <w:sz w:val="24"/>
          <w:szCs w:val="24"/>
        </w:rPr>
        <w:t xml:space="preserve">In order to prepare the Starfish for this element of transitioning to becoming a Flying Fish we </w:t>
      </w:r>
      <w:r w:rsidR="00172ECB">
        <w:rPr>
          <w:rFonts w:ascii="Arial" w:hAnsi="Arial" w:cs="Arial"/>
          <w:sz w:val="24"/>
          <w:szCs w:val="24"/>
        </w:rPr>
        <w:t xml:space="preserve">aim to take them on ‘mini Out &amp; About’ sessions during the last part of the summer term so that they can begin to understand </w:t>
      </w:r>
      <w:r w:rsidR="007D30B7">
        <w:rPr>
          <w:rFonts w:ascii="Arial" w:hAnsi="Arial" w:cs="Arial"/>
          <w:sz w:val="24"/>
          <w:szCs w:val="24"/>
        </w:rPr>
        <w:t>what it involves</w:t>
      </w:r>
      <w:r w:rsidR="00242564">
        <w:rPr>
          <w:rFonts w:ascii="Arial" w:hAnsi="Arial" w:cs="Arial"/>
          <w:sz w:val="24"/>
          <w:szCs w:val="24"/>
        </w:rPr>
        <w:t xml:space="preserve">, get to know the procedures and expectations and become accustomed to the different environments they may </w:t>
      </w:r>
      <w:r w:rsidR="00855BCC">
        <w:rPr>
          <w:rFonts w:ascii="Arial" w:hAnsi="Arial" w:cs="Arial"/>
          <w:sz w:val="24"/>
          <w:szCs w:val="24"/>
        </w:rPr>
        <w:t xml:space="preserve">experience whilst on an outing. </w:t>
      </w:r>
    </w:p>
    <w:p w14:paraId="098FEF11" w14:textId="77777777" w:rsidR="00877631" w:rsidRDefault="00877631" w:rsidP="00DE0CC8">
      <w:pPr>
        <w:ind w:left="360"/>
        <w:rPr>
          <w:rFonts w:ascii="Arial" w:hAnsi="Arial" w:cs="Arial"/>
          <w:sz w:val="24"/>
          <w:szCs w:val="24"/>
        </w:rPr>
      </w:pPr>
    </w:p>
    <w:p w14:paraId="32A45598" w14:textId="68382F2B" w:rsidR="000B560F" w:rsidRDefault="00877631" w:rsidP="00DE0CC8">
      <w:pPr>
        <w:ind w:left="360"/>
        <w:rPr>
          <w:rFonts w:ascii="Arial" w:hAnsi="Arial" w:cs="Arial"/>
          <w:b/>
          <w:bCs/>
          <w:sz w:val="24"/>
          <w:szCs w:val="24"/>
        </w:rPr>
      </w:pPr>
      <w:r w:rsidRPr="00877631">
        <w:rPr>
          <w:rFonts w:ascii="Arial" w:hAnsi="Arial" w:cs="Arial"/>
          <w:b/>
          <w:bCs/>
          <w:sz w:val="24"/>
          <w:szCs w:val="24"/>
        </w:rPr>
        <w:t xml:space="preserve">Transition to </w:t>
      </w:r>
      <w:r>
        <w:rPr>
          <w:rFonts w:ascii="Arial" w:hAnsi="Arial" w:cs="Arial"/>
          <w:b/>
          <w:bCs/>
          <w:sz w:val="24"/>
          <w:szCs w:val="24"/>
        </w:rPr>
        <w:t>Primary School</w:t>
      </w:r>
    </w:p>
    <w:p w14:paraId="59A5FBC7" w14:textId="0134B4B7" w:rsidR="00D917EF" w:rsidRDefault="00D917EF" w:rsidP="00DE0CC8">
      <w:pPr>
        <w:ind w:left="360"/>
        <w:rPr>
          <w:rFonts w:ascii="Arial" w:hAnsi="Arial" w:cs="Arial"/>
          <w:sz w:val="24"/>
          <w:szCs w:val="24"/>
        </w:rPr>
      </w:pPr>
      <w:r w:rsidRPr="00D917EF">
        <w:rPr>
          <w:rFonts w:ascii="Arial" w:hAnsi="Arial" w:cs="Arial"/>
          <w:sz w:val="24"/>
          <w:szCs w:val="24"/>
        </w:rPr>
        <w:t xml:space="preserve">We recognise the </w:t>
      </w:r>
      <w:r w:rsidR="001D6D8D">
        <w:rPr>
          <w:rFonts w:ascii="Arial" w:hAnsi="Arial" w:cs="Arial"/>
          <w:sz w:val="24"/>
          <w:szCs w:val="24"/>
        </w:rPr>
        <w:t xml:space="preserve">huge step that children take when they move to Primary School and the anxiety and worry that this can cause both the child and their parents. We aim to reduce and ease these concerns by </w:t>
      </w:r>
      <w:r w:rsidR="009C51B5">
        <w:rPr>
          <w:rFonts w:ascii="Arial" w:hAnsi="Arial" w:cs="Arial"/>
          <w:sz w:val="24"/>
          <w:szCs w:val="24"/>
        </w:rPr>
        <w:t>supporting th</w:t>
      </w:r>
      <w:r w:rsidR="00285BB6">
        <w:rPr>
          <w:rFonts w:ascii="Arial" w:hAnsi="Arial" w:cs="Arial"/>
          <w:sz w:val="24"/>
          <w:szCs w:val="24"/>
        </w:rPr>
        <w:t>e</w:t>
      </w:r>
      <w:r w:rsidR="009C51B5">
        <w:rPr>
          <w:rFonts w:ascii="Arial" w:hAnsi="Arial" w:cs="Arial"/>
          <w:sz w:val="24"/>
          <w:szCs w:val="24"/>
        </w:rPr>
        <w:t xml:space="preserve"> </w:t>
      </w:r>
      <w:r w:rsidR="00616C31">
        <w:rPr>
          <w:rFonts w:ascii="Arial" w:hAnsi="Arial" w:cs="Arial"/>
          <w:sz w:val="24"/>
          <w:szCs w:val="24"/>
        </w:rPr>
        <w:t>transition in this way:</w:t>
      </w:r>
    </w:p>
    <w:p w14:paraId="2C8B245D" w14:textId="2BD85D3B" w:rsidR="00616C31" w:rsidRPr="0002441A" w:rsidRDefault="00D64CEB" w:rsidP="00616C31">
      <w:pPr>
        <w:pStyle w:val="ListParagraph"/>
        <w:numPr>
          <w:ilvl w:val="0"/>
          <w:numId w:val="11"/>
        </w:numPr>
        <w:rPr>
          <w:rFonts w:ascii="Arial" w:hAnsi="Arial" w:cs="Arial"/>
          <w:b/>
          <w:bCs/>
          <w:sz w:val="24"/>
          <w:szCs w:val="24"/>
        </w:rPr>
      </w:pPr>
      <w:r w:rsidRPr="00D64CEB">
        <w:rPr>
          <w:rFonts w:ascii="Arial" w:hAnsi="Arial" w:cs="Arial"/>
          <w:sz w:val="24"/>
          <w:szCs w:val="24"/>
        </w:rPr>
        <w:t>Holding a</w:t>
      </w:r>
      <w:r>
        <w:rPr>
          <w:rFonts w:ascii="Arial" w:hAnsi="Arial" w:cs="Arial"/>
          <w:b/>
          <w:bCs/>
          <w:sz w:val="24"/>
          <w:szCs w:val="24"/>
        </w:rPr>
        <w:t xml:space="preserve"> </w:t>
      </w:r>
      <w:r w:rsidRPr="00D64CEB">
        <w:rPr>
          <w:rFonts w:ascii="Arial" w:hAnsi="Arial" w:cs="Arial"/>
          <w:b/>
          <w:bCs/>
          <w:sz w:val="24"/>
          <w:szCs w:val="24"/>
        </w:rPr>
        <w:t xml:space="preserve">Getting Ready </w:t>
      </w:r>
      <w:proofErr w:type="gramStart"/>
      <w:r w:rsidRPr="00D64CEB">
        <w:rPr>
          <w:rFonts w:ascii="Arial" w:hAnsi="Arial" w:cs="Arial"/>
          <w:b/>
          <w:bCs/>
          <w:sz w:val="24"/>
          <w:szCs w:val="24"/>
        </w:rPr>
        <w:t>For</w:t>
      </w:r>
      <w:proofErr w:type="gramEnd"/>
      <w:r w:rsidRPr="00D64CEB">
        <w:rPr>
          <w:rFonts w:ascii="Arial" w:hAnsi="Arial" w:cs="Arial"/>
          <w:b/>
          <w:bCs/>
          <w:sz w:val="24"/>
          <w:szCs w:val="24"/>
        </w:rPr>
        <w:t xml:space="preserve"> School Parent’s meeting</w:t>
      </w:r>
      <w:r>
        <w:rPr>
          <w:rFonts w:ascii="Arial" w:hAnsi="Arial" w:cs="Arial"/>
          <w:b/>
          <w:bCs/>
          <w:sz w:val="24"/>
          <w:szCs w:val="24"/>
        </w:rPr>
        <w:t xml:space="preserve"> </w:t>
      </w:r>
      <w:r>
        <w:rPr>
          <w:rFonts w:ascii="Arial" w:hAnsi="Arial" w:cs="Arial"/>
          <w:sz w:val="24"/>
          <w:szCs w:val="24"/>
        </w:rPr>
        <w:t xml:space="preserve">during the Spring Term so that parents and carers </w:t>
      </w:r>
      <w:r w:rsidR="006B2E78">
        <w:rPr>
          <w:rFonts w:ascii="Arial" w:hAnsi="Arial" w:cs="Arial"/>
          <w:sz w:val="24"/>
          <w:szCs w:val="24"/>
        </w:rPr>
        <w:t>understand what the expectations are (and are not!) of Reception teachers and the possible feelings and subsequent behaviours that their child may experience and display</w:t>
      </w:r>
      <w:r w:rsidR="0002441A">
        <w:rPr>
          <w:rFonts w:ascii="Arial" w:hAnsi="Arial" w:cs="Arial"/>
          <w:sz w:val="24"/>
          <w:szCs w:val="24"/>
        </w:rPr>
        <w:t xml:space="preserve"> during this time.</w:t>
      </w:r>
      <w:r w:rsidR="00B97756">
        <w:rPr>
          <w:rFonts w:ascii="Arial" w:hAnsi="Arial" w:cs="Arial"/>
          <w:sz w:val="24"/>
          <w:szCs w:val="24"/>
        </w:rPr>
        <w:t xml:space="preserve"> During this meeting we talk about </w:t>
      </w:r>
      <w:r w:rsidR="000D325B">
        <w:rPr>
          <w:rFonts w:ascii="Arial" w:hAnsi="Arial" w:cs="Arial"/>
          <w:sz w:val="24"/>
          <w:szCs w:val="24"/>
        </w:rPr>
        <w:t xml:space="preserve">what ‘school readiness’ really means (e.g., being able to use the toilet independently, getting undressed/dressed, putting shoes on, asking for help, understanding and accepting boundaries) plus things that they can be doing now to support their child with </w:t>
      </w:r>
      <w:r w:rsidR="00B0302C">
        <w:rPr>
          <w:rFonts w:ascii="Arial" w:hAnsi="Arial" w:cs="Arial"/>
          <w:sz w:val="24"/>
          <w:szCs w:val="24"/>
        </w:rPr>
        <w:t xml:space="preserve">‘being ready for big school’ (independence, being able to problem solve when issues occur, </w:t>
      </w:r>
      <w:r w:rsidR="00845D07">
        <w:rPr>
          <w:rFonts w:ascii="Arial" w:hAnsi="Arial" w:cs="Arial"/>
          <w:sz w:val="24"/>
          <w:szCs w:val="24"/>
        </w:rPr>
        <w:t xml:space="preserve">knowing how to play with others, listening to stories and singing songs etc). </w:t>
      </w:r>
    </w:p>
    <w:p w14:paraId="0CFD8640" w14:textId="69A5FB79" w:rsidR="0002441A" w:rsidRPr="003962A8" w:rsidRDefault="00FC53D6" w:rsidP="00616C31">
      <w:pPr>
        <w:pStyle w:val="ListParagraph"/>
        <w:numPr>
          <w:ilvl w:val="0"/>
          <w:numId w:val="11"/>
        </w:numPr>
        <w:rPr>
          <w:rFonts w:ascii="Arial" w:hAnsi="Arial" w:cs="Arial"/>
          <w:b/>
          <w:bCs/>
          <w:sz w:val="24"/>
          <w:szCs w:val="24"/>
        </w:rPr>
      </w:pPr>
      <w:r>
        <w:rPr>
          <w:rFonts w:ascii="Arial" w:hAnsi="Arial" w:cs="Arial"/>
          <w:sz w:val="24"/>
          <w:szCs w:val="24"/>
        </w:rPr>
        <w:t>Once school places are confirmed we make contact with the Primary schools that the children are moving up to and discuss the transition arrangements that the school is planning. We encourage all reception teachers of these schools to visit the pre-school to meet the child</w:t>
      </w:r>
      <w:r w:rsidR="00D33265">
        <w:rPr>
          <w:rFonts w:ascii="Arial" w:hAnsi="Arial" w:cs="Arial"/>
          <w:sz w:val="24"/>
          <w:szCs w:val="24"/>
        </w:rPr>
        <w:t xml:space="preserve"> and so that we can discuss the child’s uniqueness, strengths and needs.  </w:t>
      </w:r>
      <w:r w:rsidR="00AB1334">
        <w:rPr>
          <w:rFonts w:ascii="Arial" w:hAnsi="Arial" w:cs="Arial"/>
          <w:sz w:val="24"/>
          <w:szCs w:val="24"/>
        </w:rPr>
        <w:t xml:space="preserve">If they are unable to do </w:t>
      </w:r>
      <w:proofErr w:type="gramStart"/>
      <w:r w:rsidR="00AB1334">
        <w:rPr>
          <w:rFonts w:ascii="Arial" w:hAnsi="Arial" w:cs="Arial"/>
          <w:sz w:val="24"/>
          <w:szCs w:val="24"/>
        </w:rPr>
        <w:t>this</w:t>
      </w:r>
      <w:proofErr w:type="gramEnd"/>
      <w:r w:rsidR="00AB1334">
        <w:rPr>
          <w:rFonts w:ascii="Arial" w:hAnsi="Arial" w:cs="Arial"/>
          <w:sz w:val="24"/>
          <w:szCs w:val="24"/>
        </w:rPr>
        <w:t xml:space="preserve"> we make sure that </w:t>
      </w:r>
      <w:r w:rsidR="00AD6D0A">
        <w:rPr>
          <w:rFonts w:ascii="Arial" w:hAnsi="Arial" w:cs="Arial"/>
          <w:sz w:val="24"/>
          <w:szCs w:val="24"/>
        </w:rPr>
        <w:t xml:space="preserve">we have a phone conversation with them about the child and to share all relevant information. </w:t>
      </w:r>
    </w:p>
    <w:p w14:paraId="291CFA9E" w14:textId="4A2EEA57" w:rsidR="003962A8" w:rsidRPr="00252820" w:rsidRDefault="003962A8" w:rsidP="00616C31">
      <w:pPr>
        <w:pStyle w:val="ListParagraph"/>
        <w:numPr>
          <w:ilvl w:val="0"/>
          <w:numId w:val="11"/>
        </w:numPr>
        <w:rPr>
          <w:rFonts w:ascii="Arial" w:hAnsi="Arial" w:cs="Arial"/>
          <w:b/>
          <w:bCs/>
          <w:sz w:val="24"/>
          <w:szCs w:val="24"/>
        </w:rPr>
      </w:pPr>
      <w:r>
        <w:rPr>
          <w:rFonts w:ascii="Arial" w:hAnsi="Arial" w:cs="Arial"/>
          <w:sz w:val="24"/>
          <w:szCs w:val="24"/>
        </w:rPr>
        <w:t xml:space="preserve">We ask the schools for photos </w:t>
      </w:r>
      <w:r w:rsidR="00467931">
        <w:rPr>
          <w:rFonts w:ascii="Arial" w:hAnsi="Arial" w:cs="Arial"/>
          <w:sz w:val="24"/>
          <w:szCs w:val="24"/>
        </w:rPr>
        <w:t>so that we can make books/display all about each of the schools that the children will be transitioning to</w:t>
      </w:r>
      <w:r w:rsidR="00252820">
        <w:rPr>
          <w:rFonts w:ascii="Arial" w:hAnsi="Arial" w:cs="Arial"/>
          <w:sz w:val="24"/>
          <w:szCs w:val="24"/>
        </w:rPr>
        <w:t xml:space="preserve"> so the children can talk to their friends and the adults at preschool about their new teachers and classrooms.</w:t>
      </w:r>
    </w:p>
    <w:p w14:paraId="42F47668" w14:textId="2BC941B4" w:rsidR="00252820" w:rsidRPr="00086EC3" w:rsidRDefault="00252820" w:rsidP="00616C31">
      <w:pPr>
        <w:pStyle w:val="ListParagraph"/>
        <w:numPr>
          <w:ilvl w:val="0"/>
          <w:numId w:val="11"/>
        </w:numPr>
        <w:rPr>
          <w:rFonts w:ascii="Arial" w:hAnsi="Arial" w:cs="Arial"/>
          <w:b/>
          <w:bCs/>
          <w:sz w:val="24"/>
          <w:szCs w:val="24"/>
        </w:rPr>
      </w:pPr>
      <w:r>
        <w:rPr>
          <w:rFonts w:ascii="Arial" w:hAnsi="Arial" w:cs="Arial"/>
          <w:sz w:val="24"/>
          <w:szCs w:val="24"/>
        </w:rPr>
        <w:t xml:space="preserve">We create ‘Getting Ready for School’ bags which each child can take home for one week.   These </w:t>
      </w:r>
      <w:r w:rsidR="00F52513">
        <w:rPr>
          <w:rFonts w:ascii="Arial" w:hAnsi="Arial" w:cs="Arial"/>
          <w:sz w:val="24"/>
          <w:szCs w:val="24"/>
        </w:rPr>
        <w:t>contain</w:t>
      </w:r>
      <w:r w:rsidR="008E33E3">
        <w:rPr>
          <w:rFonts w:ascii="Arial" w:hAnsi="Arial" w:cs="Arial"/>
          <w:sz w:val="24"/>
          <w:szCs w:val="24"/>
        </w:rPr>
        <w:t xml:space="preserve"> – a uniform for the specific school that the child </w:t>
      </w:r>
      <w:r w:rsidR="008E33E3">
        <w:rPr>
          <w:rFonts w:ascii="Arial" w:hAnsi="Arial" w:cs="Arial"/>
          <w:sz w:val="24"/>
          <w:szCs w:val="24"/>
        </w:rPr>
        <w:lastRenderedPageBreak/>
        <w:t xml:space="preserve">is going to transition to, two picture books about starting school, a </w:t>
      </w:r>
      <w:r w:rsidR="00E10E1F">
        <w:rPr>
          <w:rFonts w:ascii="Arial" w:hAnsi="Arial" w:cs="Arial"/>
          <w:sz w:val="24"/>
          <w:szCs w:val="24"/>
        </w:rPr>
        <w:t xml:space="preserve">school dinner tray for the child to practice carrying with food on and eating their dinner from, </w:t>
      </w:r>
      <w:r w:rsidR="00B97756">
        <w:rPr>
          <w:rFonts w:ascii="Arial" w:hAnsi="Arial" w:cs="Arial"/>
          <w:sz w:val="24"/>
          <w:szCs w:val="24"/>
        </w:rPr>
        <w:t xml:space="preserve">photos of the class teacher, teaching assistant and any other important adults who will be in their class plus of the school itself, and ‘Super 10’ laminated board </w:t>
      </w:r>
      <w:r w:rsidR="00845D07">
        <w:rPr>
          <w:rFonts w:ascii="Arial" w:hAnsi="Arial" w:cs="Arial"/>
          <w:sz w:val="24"/>
          <w:szCs w:val="24"/>
        </w:rPr>
        <w:t xml:space="preserve">with a pen so that the child can tick off the 10 Super powers that they need </w:t>
      </w:r>
      <w:r w:rsidR="00C70C74">
        <w:rPr>
          <w:rFonts w:ascii="Arial" w:hAnsi="Arial" w:cs="Arial"/>
          <w:sz w:val="24"/>
          <w:szCs w:val="24"/>
        </w:rPr>
        <w:t xml:space="preserve">at big school (being able to put shoes on by themselves, recognising their name, </w:t>
      </w:r>
      <w:r w:rsidR="00CF65EF">
        <w:rPr>
          <w:rFonts w:ascii="Arial" w:hAnsi="Arial" w:cs="Arial"/>
          <w:sz w:val="24"/>
          <w:szCs w:val="24"/>
        </w:rPr>
        <w:t xml:space="preserve">going to the toilet by themselves, wiping their own nose  etc.). We also include an information booklet for parents with further information that reiterates </w:t>
      </w:r>
      <w:r w:rsidR="006B6422">
        <w:rPr>
          <w:rFonts w:ascii="Arial" w:hAnsi="Arial" w:cs="Arial"/>
          <w:sz w:val="24"/>
          <w:szCs w:val="24"/>
        </w:rPr>
        <w:t xml:space="preserve">that discussed in the spring term ‘Getting Ready for school’ meeting. </w:t>
      </w:r>
    </w:p>
    <w:p w14:paraId="7499E687" w14:textId="024A696D" w:rsidR="00086EC3" w:rsidRPr="00086EC3" w:rsidRDefault="00086EC3" w:rsidP="00086EC3">
      <w:pPr>
        <w:pStyle w:val="ListParagraph"/>
        <w:numPr>
          <w:ilvl w:val="0"/>
          <w:numId w:val="11"/>
        </w:numPr>
        <w:rPr>
          <w:rFonts w:ascii="Arial" w:hAnsi="Arial" w:cs="Arial"/>
          <w:b/>
          <w:bCs/>
          <w:sz w:val="24"/>
          <w:szCs w:val="24"/>
        </w:rPr>
      </w:pPr>
      <w:r>
        <w:rPr>
          <w:rFonts w:ascii="Arial" w:hAnsi="Arial" w:cs="Arial"/>
          <w:sz w:val="24"/>
          <w:szCs w:val="24"/>
        </w:rPr>
        <w:t xml:space="preserve">We have props and resources available in the setting for children to dress up in and use in their </w:t>
      </w:r>
      <w:proofErr w:type="gramStart"/>
      <w:r>
        <w:rPr>
          <w:rFonts w:ascii="Arial" w:hAnsi="Arial" w:cs="Arial"/>
          <w:sz w:val="24"/>
          <w:szCs w:val="24"/>
        </w:rPr>
        <w:t>child initiated</w:t>
      </w:r>
      <w:proofErr w:type="gramEnd"/>
      <w:r>
        <w:rPr>
          <w:rFonts w:ascii="Arial" w:hAnsi="Arial" w:cs="Arial"/>
          <w:sz w:val="24"/>
          <w:szCs w:val="24"/>
        </w:rPr>
        <w:t xml:space="preserve"> play. </w:t>
      </w:r>
    </w:p>
    <w:p w14:paraId="1EFB139E" w14:textId="65FE0DCD" w:rsidR="00D33265" w:rsidRPr="00086EC3" w:rsidRDefault="00D33265" w:rsidP="00616C31">
      <w:pPr>
        <w:pStyle w:val="ListParagraph"/>
        <w:numPr>
          <w:ilvl w:val="0"/>
          <w:numId w:val="11"/>
        </w:numPr>
        <w:rPr>
          <w:rFonts w:ascii="Arial" w:hAnsi="Arial" w:cs="Arial"/>
          <w:b/>
          <w:bCs/>
          <w:sz w:val="24"/>
          <w:szCs w:val="24"/>
        </w:rPr>
      </w:pPr>
      <w:r>
        <w:rPr>
          <w:rFonts w:ascii="Arial" w:hAnsi="Arial" w:cs="Arial"/>
          <w:sz w:val="24"/>
          <w:szCs w:val="24"/>
        </w:rPr>
        <w:t xml:space="preserve">Sharing of information – we </w:t>
      </w:r>
      <w:r w:rsidR="00CF16FF">
        <w:rPr>
          <w:rFonts w:ascii="Arial" w:hAnsi="Arial" w:cs="Arial"/>
          <w:sz w:val="24"/>
          <w:szCs w:val="24"/>
        </w:rPr>
        <w:t>send a ‘Moving On’ report for each child to the school that they will transition to which details the child’s development at the point of leaving the preschoo</w:t>
      </w:r>
      <w:r w:rsidR="00AD6D0A">
        <w:rPr>
          <w:rFonts w:ascii="Arial" w:hAnsi="Arial" w:cs="Arial"/>
          <w:sz w:val="24"/>
          <w:szCs w:val="24"/>
        </w:rPr>
        <w:t>l, plus any concerns that we or the parents may have</w:t>
      </w:r>
      <w:r w:rsidR="00892C08">
        <w:rPr>
          <w:rFonts w:ascii="Arial" w:hAnsi="Arial" w:cs="Arial"/>
          <w:sz w:val="24"/>
          <w:szCs w:val="24"/>
        </w:rPr>
        <w:t xml:space="preserve">. </w:t>
      </w:r>
      <w:r w:rsidR="00AE18CE">
        <w:rPr>
          <w:rFonts w:ascii="Arial" w:hAnsi="Arial" w:cs="Arial"/>
          <w:sz w:val="24"/>
          <w:szCs w:val="24"/>
        </w:rPr>
        <w:t xml:space="preserve"> We also share </w:t>
      </w:r>
      <w:r w:rsidR="003962A8">
        <w:rPr>
          <w:rFonts w:ascii="Arial" w:hAnsi="Arial" w:cs="Arial"/>
          <w:sz w:val="24"/>
          <w:szCs w:val="24"/>
        </w:rPr>
        <w:t xml:space="preserve">SEN paperwork (please see below) and any safeguarding concerns or incidents relating to that child with the school SENDCO, designated safeguarding lead and the class teacher. </w:t>
      </w:r>
    </w:p>
    <w:p w14:paraId="585ECF81" w14:textId="1A7A43F9" w:rsidR="00086EC3" w:rsidRPr="00CF16FF" w:rsidRDefault="00086EC3" w:rsidP="00616C31">
      <w:pPr>
        <w:pStyle w:val="ListParagraph"/>
        <w:numPr>
          <w:ilvl w:val="0"/>
          <w:numId w:val="11"/>
        </w:numPr>
        <w:rPr>
          <w:rFonts w:ascii="Arial" w:hAnsi="Arial" w:cs="Arial"/>
          <w:b/>
          <w:bCs/>
          <w:sz w:val="24"/>
          <w:szCs w:val="24"/>
        </w:rPr>
      </w:pPr>
      <w:r>
        <w:rPr>
          <w:rFonts w:ascii="Arial" w:hAnsi="Arial" w:cs="Arial"/>
          <w:sz w:val="24"/>
          <w:szCs w:val="24"/>
        </w:rPr>
        <w:t xml:space="preserve">Throughout all of this we are very </w:t>
      </w:r>
      <w:r w:rsidR="00CF7143">
        <w:rPr>
          <w:rFonts w:ascii="Arial" w:hAnsi="Arial" w:cs="Arial"/>
          <w:sz w:val="24"/>
          <w:szCs w:val="24"/>
        </w:rPr>
        <w:t>sensitive</w:t>
      </w:r>
      <w:r>
        <w:rPr>
          <w:rFonts w:ascii="Arial" w:hAnsi="Arial" w:cs="Arial"/>
          <w:sz w:val="24"/>
          <w:szCs w:val="24"/>
        </w:rPr>
        <w:t xml:space="preserve"> and alert to any changes in the be</w:t>
      </w:r>
      <w:r w:rsidR="00CF7143">
        <w:rPr>
          <w:rFonts w:ascii="Arial" w:hAnsi="Arial" w:cs="Arial"/>
          <w:sz w:val="24"/>
          <w:szCs w:val="24"/>
        </w:rPr>
        <w:t xml:space="preserve">haviour and wellbeing of the child which we share and discuss with the child’s parents. If we feel that </w:t>
      </w:r>
      <w:r w:rsidR="009B417D">
        <w:rPr>
          <w:rFonts w:ascii="Arial" w:hAnsi="Arial" w:cs="Arial"/>
          <w:sz w:val="24"/>
          <w:szCs w:val="24"/>
        </w:rPr>
        <w:t>they are experiencing strong anxiety or other emotions which are possibly linked to the forthcoming transition</w:t>
      </w:r>
      <w:r w:rsidR="00613637">
        <w:rPr>
          <w:rFonts w:ascii="Arial" w:hAnsi="Arial" w:cs="Arial"/>
          <w:sz w:val="24"/>
          <w:szCs w:val="24"/>
        </w:rPr>
        <w:t>,</w:t>
      </w:r>
      <w:r w:rsidR="009B417D">
        <w:rPr>
          <w:rFonts w:ascii="Arial" w:hAnsi="Arial" w:cs="Arial"/>
          <w:sz w:val="24"/>
          <w:szCs w:val="24"/>
        </w:rPr>
        <w:t xml:space="preserve"> then we will adapt our strategies and support in line with that individual child and what their parents and ourselves feel may be needed or appropriate for them. </w:t>
      </w:r>
    </w:p>
    <w:p w14:paraId="4015D1B3" w14:textId="77777777" w:rsidR="00CF16FF" w:rsidRDefault="00CF16FF" w:rsidP="00CF16FF">
      <w:pPr>
        <w:rPr>
          <w:rFonts w:ascii="Arial" w:hAnsi="Arial" w:cs="Arial"/>
          <w:b/>
          <w:bCs/>
          <w:sz w:val="24"/>
          <w:szCs w:val="24"/>
        </w:rPr>
      </w:pPr>
    </w:p>
    <w:p w14:paraId="0D79686A" w14:textId="2705FCE7" w:rsidR="00CF16FF" w:rsidRDefault="00CF16FF" w:rsidP="00CF16FF">
      <w:pPr>
        <w:rPr>
          <w:rFonts w:ascii="Arial" w:hAnsi="Arial" w:cs="Arial"/>
          <w:b/>
          <w:bCs/>
          <w:sz w:val="24"/>
          <w:szCs w:val="24"/>
        </w:rPr>
      </w:pPr>
      <w:r>
        <w:rPr>
          <w:rFonts w:ascii="Arial" w:hAnsi="Arial" w:cs="Arial"/>
          <w:b/>
          <w:bCs/>
          <w:sz w:val="24"/>
          <w:szCs w:val="24"/>
        </w:rPr>
        <w:t>Transition for children with addition</w:t>
      </w:r>
      <w:r w:rsidR="00EE3F41">
        <w:rPr>
          <w:rFonts w:ascii="Arial" w:hAnsi="Arial" w:cs="Arial"/>
          <w:b/>
          <w:bCs/>
          <w:sz w:val="24"/>
          <w:szCs w:val="24"/>
        </w:rPr>
        <w:t>al</w:t>
      </w:r>
      <w:r>
        <w:rPr>
          <w:rFonts w:ascii="Arial" w:hAnsi="Arial" w:cs="Arial"/>
          <w:b/>
          <w:bCs/>
          <w:sz w:val="24"/>
          <w:szCs w:val="24"/>
        </w:rPr>
        <w:t xml:space="preserve"> needs</w:t>
      </w:r>
    </w:p>
    <w:p w14:paraId="6E93A389" w14:textId="77777777" w:rsidR="006547A6" w:rsidRDefault="00DD4CF6" w:rsidP="00CF16FF">
      <w:pPr>
        <w:rPr>
          <w:rFonts w:ascii="Arial" w:hAnsi="Arial" w:cs="Arial"/>
          <w:sz w:val="24"/>
          <w:szCs w:val="24"/>
        </w:rPr>
      </w:pPr>
      <w:r>
        <w:rPr>
          <w:rFonts w:ascii="Arial" w:hAnsi="Arial" w:cs="Arial"/>
          <w:sz w:val="24"/>
          <w:szCs w:val="24"/>
        </w:rPr>
        <w:t xml:space="preserve">In addition to the above </w:t>
      </w:r>
      <w:proofErr w:type="gramStart"/>
      <w:r>
        <w:rPr>
          <w:rFonts w:ascii="Arial" w:hAnsi="Arial" w:cs="Arial"/>
          <w:sz w:val="24"/>
          <w:szCs w:val="24"/>
        </w:rPr>
        <w:t>procedures</w:t>
      </w:r>
      <w:proofErr w:type="gramEnd"/>
      <w:r>
        <w:rPr>
          <w:rFonts w:ascii="Arial" w:hAnsi="Arial" w:cs="Arial"/>
          <w:sz w:val="24"/>
          <w:szCs w:val="24"/>
        </w:rPr>
        <w:t xml:space="preserve"> we ensure that another layer of support and preparation is in place for any child </w:t>
      </w:r>
      <w:r w:rsidR="000C7F95">
        <w:rPr>
          <w:rFonts w:ascii="Arial" w:hAnsi="Arial" w:cs="Arial"/>
          <w:sz w:val="24"/>
          <w:szCs w:val="24"/>
        </w:rPr>
        <w:t xml:space="preserve">who has needs which require extra support and understanding.  This begins </w:t>
      </w:r>
      <w:r w:rsidR="00892C08">
        <w:rPr>
          <w:rFonts w:ascii="Arial" w:hAnsi="Arial" w:cs="Arial"/>
          <w:sz w:val="24"/>
          <w:szCs w:val="24"/>
        </w:rPr>
        <w:t xml:space="preserve">as soon as we </w:t>
      </w:r>
      <w:r w:rsidR="000C7F95">
        <w:rPr>
          <w:rFonts w:ascii="Arial" w:hAnsi="Arial" w:cs="Arial"/>
          <w:sz w:val="24"/>
          <w:szCs w:val="24"/>
        </w:rPr>
        <w:t>know the primary school that they ch</w:t>
      </w:r>
      <w:r w:rsidR="006E3B5C">
        <w:rPr>
          <w:rFonts w:ascii="Arial" w:hAnsi="Arial" w:cs="Arial"/>
          <w:sz w:val="24"/>
          <w:szCs w:val="24"/>
        </w:rPr>
        <w:t>ild will be transitioning t</w:t>
      </w:r>
      <w:r w:rsidR="006547A6">
        <w:rPr>
          <w:rFonts w:ascii="Arial" w:hAnsi="Arial" w:cs="Arial"/>
          <w:sz w:val="24"/>
          <w:szCs w:val="24"/>
        </w:rPr>
        <w:t>o and involves:</w:t>
      </w:r>
    </w:p>
    <w:p w14:paraId="0699935A" w14:textId="06B07B48" w:rsidR="004A6DBB" w:rsidRPr="004A6DBB" w:rsidRDefault="00892C08" w:rsidP="004A6DBB">
      <w:pPr>
        <w:pStyle w:val="ListParagraph"/>
        <w:numPr>
          <w:ilvl w:val="0"/>
          <w:numId w:val="11"/>
        </w:numPr>
        <w:rPr>
          <w:rFonts w:ascii="Arial" w:hAnsi="Arial" w:cs="Arial"/>
          <w:sz w:val="24"/>
          <w:szCs w:val="24"/>
        </w:rPr>
      </w:pPr>
      <w:r w:rsidRPr="004A6DBB">
        <w:rPr>
          <w:rFonts w:ascii="Arial" w:hAnsi="Arial" w:cs="Arial"/>
          <w:sz w:val="24"/>
          <w:szCs w:val="24"/>
        </w:rPr>
        <w:t xml:space="preserve"> </w:t>
      </w:r>
      <w:r w:rsidR="004A6DBB" w:rsidRPr="004A6DBB">
        <w:rPr>
          <w:rFonts w:ascii="Arial" w:hAnsi="Arial" w:cs="Arial"/>
          <w:sz w:val="24"/>
          <w:szCs w:val="24"/>
        </w:rPr>
        <w:t>Meeting with new SEN</w:t>
      </w:r>
      <w:r w:rsidR="004A6DBB">
        <w:rPr>
          <w:rFonts w:ascii="Arial" w:hAnsi="Arial" w:cs="Arial"/>
          <w:sz w:val="24"/>
          <w:szCs w:val="24"/>
        </w:rPr>
        <w:t>D</w:t>
      </w:r>
      <w:r w:rsidR="004A6DBB" w:rsidRPr="004A6DBB">
        <w:rPr>
          <w:rFonts w:ascii="Arial" w:hAnsi="Arial" w:cs="Arial"/>
          <w:sz w:val="24"/>
          <w:szCs w:val="24"/>
        </w:rPr>
        <w:t>CO (primary school), parent(s), key person and either SEN</w:t>
      </w:r>
      <w:r w:rsidR="00FE7628">
        <w:rPr>
          <w:rFonts w:ascii="Arial" w:hAnsi="Arial" w:cs="Arial"/>
          <w:sz w:val="24"/>
          <w:szCs w:val="24"/>
        </w:rPr>
        <w:t>D</w:t>
      </w:r>
      <w:r w:rsidR="004A6DBB" w:rsidRPr="004A6DBB">
        <w:rPr>
          <w:rFonts w:ascii="Arial" w:hAnsi="Arial" w:cs="Arial"/>
          <w:sz w:val="24"/>
          <w:szCs w:val="24"/>
        </w:rPr>
        <w:t>CO or Manager of the pre-school to discuss and put together a detailed plan that addresses the child’s specific needs</w:t>
      </w:r>
      <w:r w:rsidR="00B228F6">
        <w:rPr>
          <w:rFonts w:ascii="Arial" w:hAnsi="Arial" w:cs="Arial"/>
          <w:sz w:val="24"/>
          <w:szCs w:val="24"/>
        </w:rPr>
        <w:t xml:space="preserve"> and ensures that the school is ready for supporting their development. </w:t>
      </w:r>
      <w:r w:rsidR="004A6DBB" w:rsidRPr="004A6DBB">
        <w:rPr>
          <w:rFonts w:ascii="Arial" w:hAnsi="Arial" w:cs="Arial"/>
          <w:sz w:val="24"/>
          <w:szCs w:val="24"/>
        </w:rPr>
        <w:t xml:space="preserve"> This meeting may also include the Local Area Senior SENDCO from Cornwall Council</w:t>
      </w:r>
      <w:r w:rsidR="00FE7628">
        <w:rPr>
          <w:rFonts w:ascii="Arial" w:hAnsi="Arial" w:cs="Arial"/>
          <w:sz w:val="24"/>
          <w:szCs w:val="24"/>
        </w:rPr>
        <w:t xml:space="preserve">, Speech and language therapist plus any other professionals who are involved with the child and able to attend the meeting. </w:t>
      </w:r>
    </w:p>
    <w:p w14:paraId="7FF8DFD6" w14:textId="6A8CBBBC" w:rsidR="006E3B5C" w:rsidRPr="004B41F1" w:rsidRDefault="00CA6B49" w:rsidP="00CF16FF">
      <w:pPr>
        <w:pStyle w:val="ListParagraph"/>
        <w:numPr>
          <w:ilvl w:val="0"/>
          <w:numId w:val="11"/>
        </w:numPr>
        <w:rPr>
          <w:rFonts w:ascii="Arial" w:hAnsi="Arial" w:cs="Arial"/>
          <w:sz w:val="24"/>
          <w:szCs w:val="24"/>
        </w:rPr>
      </w:pPr>
      <w:r>
        <w:rPr>
          <w:rFonts w:ascii="Arial" w:hAnsi="Arial" w:cs="Arial"/>
          <w:sz w:val="24"/>
          <w:szCs w:val="24"/>
        </w:rPr>
        <w:lastRenderedPageBreak/>
        <w:t xml:space="preserve">Providing a Communication Passport for the school which details the child’s </w:t>
      </w:r>
      <w:r w:rsidR="008423F3">
        <w:rPr>
          <w:rFonts w:ascii="Arial" w:hAnsi="Arial" w:cs="Arial"/>
          <w:sz w:val="24"/>
          <w:szCs w:val="24"/>
        </w:rPr>
        <w:t>interests,</w:t>
      </w:r>
      <w:r w:rsidR="002A3E9A">
        <w:rPr>
          <w:rFonts w:ascii="Arial" w:hAnsi="Arial" w:cs="Arial"/>
          <w:sz w:val="24"/>
          <w:szCs w:val="24"/>
        </w:rPr>
        <w:t xml:space="preserve"> likes and dislikes, </w:t>
      </w:r>
      <w:r w:rsidR="008423F3">
        <w:rPr>
          <w:rFonts w:ascii="Arial" w:hAnsi="Arial" w:cs="Arial"/>
          <w:sz w:val="24"/>
          <w:szCs w:val="24"/>
        </w:rPr>
        <w:t xml:space="preserve">possible triggers and calming strategies, </w:t>
      </w:r>
      <w:r w:rsidR="002A3E9A">
        <w:rPr>
          <w:rFonts w:ascii="Arial" w:hAnsi="Arial" w:cs="Arial"/>
          <w:sz w:val="24"/>
          <w:szCs w:val="24"/>
        </w:rPr>
        <w:t xml:space="preserve">and ideal responses from adults to ensure </w:t>
      </w:r>
      <w:r w:rsidR="008B3485">
        <w:rPr>
          <w:rFonts w:ascii="Arial" w:hAnsi="Arial" w:cs="Arial"/>
          <w:sz w:val="24"/>
          <w:szCs w:val="24"/>
        </w:rPr>
        <w:t>maximum support. We encourage schools to share this with all staff who will be in contact with the child</w:t>
      </w:r>
      <w:r w:rsidR="004B41F1">
        <w:rPr>
          <w:rFonts w:ascii="Arial" w:hAnsi="Arial" w:cs="Arial"/>
          <w:sz w:val="24"/>
          <w:szCs w:val="24"/>
        </w:rPr>
        <w:t xml:space="preserve"> so that everyone has a good awareness and understanding of the child</w:t>
      </w:r>
    </w:p>
    <w:p w14:paraId="4C2136CE" w14:textId="533949A7" w:rsidR="0073781C" w:rsidRPr="0073781C" w:rsidRDefault="006E3B5C" w:rsidP="0073781C">
      <w:pPr>
        <w:pStyle w:val="ListParagraph"/>
        <w:numPr>
          <w:ilvl w:val="0"/>
          <w:numId w:val="11"/>
        </w:numPr>
        <w:rPr>
          <w:rFonts w:ascii="Arial" w:hAnsi="Arial" w:cs="Arial"/>
          <w:sz w:val="24"/>
          <w:szCs w:val="24"/>
        </w:rPr>
      </w:pPr>
      <w:r w:rsidRPr="004B41F1">
        <w:rPr>
          <w:rFonts w:ascii="Arial" w:hAnsi="Arial" w:cs="Arial"/>
          <w:sz w:val="24"/>
          <w:szCs w:val="24"/>
        </w:rPr>
        <w:t xml:space="preserve">Paperwork – </w:t>
      </w:r>
      <w:r w:rsidR="004B41F1">
        <w:rPr>
          <w:rFonts w:ascii="Arial" w:hAnsi="Arial" w:cs="Arial"/>
          <w:sz w:val="24"/>
          <w:szCs w:val="24"/>
        </w:rPr>
        <w:t xml:space="preserve">all paperwork </w:t>
      </w:r>
      <w:r w:rsidR="00A270C0">
        <w:rPr>
          <w:rFonts w:ascii="Arial" w:hAnsi="Arial" w:cs="Arial"/>
          <w:sz w:val="24"/>
          <w:szCs w:val="24"/>
        </w:rPr>
        <w:t xml:space="preserve">which is related to the child is delivered by hand to the school and signed for. </w:t>
      </w:r>
      <w:r w:rsidR="00C44D43">
        <w:rPr>
          <w:rFonts w:ascii="Arial" w:hAnsi="Arial" w:cs="Arial"/>
          <w:sz w:val="24"/>
          <w:szCs w:val="24"/>
        </w:rPr>
        <w:t xml:space="preserve">This includes, at the minimum, the child’s complete SEN file and developmental report.  </w:t>
      </w:r>
    </w:p>
    <w:p w14:paraId="246BB0FB" w14:textId="10A17F62" w:rsidR="000F71EB" w:rsidRDefault="0073781C" w:rsidP="00CF16FF">
      <w:pPr>
        <w:rPr>
          <w:rFonts w:ascii="Arial" w:hAnsi="Arial" w:cs="Arial"/>
          <w:sz w:val="24"/>
          <w:szCs w:val="24"/>
        </w:rPr>
      </w:pPr>
      <w:r>
        <w:rPr>
          <w:rFonts w:ascii="Arial" w:hAnsi="Arial" w:cs="Arial"/>
          <w:sz w:val="24"/>
          <w:szCs w:val="24"/>
        </w:rPr>
        <w:t>Further a</w:t>
      </w:r>
      <w:r w:rsidR="00634EEB">
        <w:rPr>
          <w:rFonts w:ascii="Arial" w:hAnsi="Arial" w:cs="Arial"/>
          <w:sz w:val="24"/>
          <w:szCs w:val="24"/>
        </w:rPr>
        <w:t>dditional support may include</w:t>
      </w:r>
      <w:r w:rsidR="000F71EB">
        <w:rPr>
          <w:rFonts w:ascii="Arial" w:hAnsi="Arial" w:cs="Arial"/>
          <w:sz w:val="24"/>
          <w:szCs w:val="24"/>
        </w:rPr>
        <w:t>:</w:t>
      </w:r>
    </w:p>
    <w:p w14:paraId="101CB98C" w14:textId="5CE066BB" w:rsidR="00634EEB" w:rsidRDefault="00DB4021" w:rsidP="00CF16FF">
      <w:pPr>
        <w:rPr>
          <w:rFonts w:ascii="Arial" w:hAnsi="Arial" w:cs="Arial"/>
          <w:sz w:val="24"/>
          <w:szCs w:val="24"/>
        </w:rPr>
      </w:pPr>
      <w:r>
        <w:rPr>
          <w:rFonts w:ascii="Arial" w:hAnsi="Arial" w:cs="Arial"/>
          <w:sz w:val="24"/>
          <w:szCs w:val="24"/>
        </w:rPr>
        <w:t>E</w:t>
      </w:r>
      <w:r w:rsidR="00634EEB">
        <w:rPr>
          <w:rFonts w:ascii="Arial" w:hAnsi="Arial" w:cs="Arial"/>
          <w:sz w:val="24"/>
          <w:szCs w:val="24"/>
        </w:rPr>
        <w:t>xtra visits to the school for the child with their key person</w:t>
      </w:r>
      <w:r>
        <w:rPr>
          <w:rFonts w:ascii="Arial" w:hAnsi="Arial" w:cs="Arial"/>
          <w:sz w:val="24"/>
          <w:szCs w:val="24"/>
        </w:rPr>
        <w:t xml:space="preserve"> or </w:t>
      </w:r>
      <w:r w:rsidR="00F76558">
        <w:rPr>
          <w:rFonts w:ascii="Arial" w:hAnsi="Arial" w:cs="Arial"/>
          <w:sz w:val="24"/>
          <w:szCs w:val="24"/>
        </w:rPr>
        <w:t xml:space="preserve">parents. </w:t>
      </w:r>
    </w:p>
    <w:p w14:paraId="311A834D" w14:textId="5F3A81C0" w:rsidR="00634EEB" w:rsidRDefault="00634EEB" w:rsidP="00CF16FF">
      <w:pPr>
        <w:rPr>
          <w:rFonts w:ascii="Arial" w:hAnsi="Arial" w:cs="Arial"/>
          <w:sz w:val="24"/>
          <w:szCs w:val="24"/>
        </w:rPr>
      </w:pPr>
      <w:r>
        <w:rPr>
          <w:rFonts w:ascii="Arial" w:hAnsi="Arial" w:cs="Arial"/>
          <w:sz w:val="24"/>
          <w:szCs w:val="24"/>
        </w:rPr>
        <w:t>Photo book that is specific to the child (social story)</w:t>
      </w:r>
      <w:r w:rsidR="00DB4021">
        <w:rPr>
          <w:rFonts w:ascii="Arial" w:hAnsi="Arial" w:cs="Arial"/>
          <w:sz w:val="24"/>
          <w:szCs w:val="24"/>
        </w:rPr>
        <w:t xml:space="preserve"> about their school, uniform, classroom, toilets etc. </w:t>
      </w:r>
    </w:p>
    <w:p w14:paraId="6CF7FE49" w14:textId="7C2CD3D0" w:rsidR="00634EEB" w:rsidRDefault="00634EEB" w:rsidP="00CF16FF">
      <w:pPr>
        <w:rPr>
          <w:rFonts w:ascii="Arial" w:hAnsi="Arial" w:cs="Arial"/>
          <w:sz w:val="24"/>
          <w:szCs w:val="24"/>
        </w:rPr>
      </w:pPr>
      <w:r>
        <w:rPr>
          <w:rFonts w:ascii="Arial" w:hAnsi="Arial" w:cs="Arial"/>
          <w:sz w:val="24"/>
          <w:szCs w:val="24"/>
        </w:rPr>
        <w:t>Additional visits at lunch times to experience eating in the hall</w:t>
      </w:r>
      <w:r w:rsidR="00DB4021">
        <w:rPr>
          <w:rFonts w:ascii="Arial" w:hAnsi="Arial" w:cs="Arial"/>
          <w:sz w:val="24"/>
          <w:szCs w:val="24"/>
        </w:rPr>
        <w:t xml:space="preserve"> and becoming accustomed to the sensory stimuli at this time. </w:t>
      </w:r>
    </w:p>
    <w:p w14:paraId="2590DD72" w14:textId="5E737E58" w:rsidR="00634EEB" w:rsidRDefault="000F71EB" w:rsidP="00CF16FF">
      <w:pPr>
        <w:rPr>
          <w:rFonts w:ascii="Arial" w:hAnsi="Arial" w:cs="Arial"/>
          <w:sz w:val="24"/>
          <w:szCs w:val="24"/>
        </w:rPr>
      </w:pPr>
      <w:r>
        <w:rPr>
          <w:rFonts w:ascii="Arial" w:hAnsi="Arial" w:cs="Arial"/>
          <w:sz w:val="24"/>
          <w:szCs w:val="24"/>
        </w:rPr>
        <w:t xml:space="preserve">Possible visits when the playground/classroom is empty of other children so that the child can get use to the environment in a less stressful atmosphere. </w:t>
      </w:r>
    </w:p>
    <w:p w14:paraId="448A91BE" w14:textId="282D67F6" w:rsidR="000F71EB" w:rsidRDefault="000F71EB" w:rsidP="00CF16FF">
      <w:pPr>
        <w:rPr>
          <w:rFonts w:ascii="Arial" w:hAnsi="Arial" w:cs="Arial"/>
          <w:sz w:val="24"/>
          <w:szCs w:val="24"/>
        </w:rPr>
      </w:pPr>
      <w:r>
        <w:rPr>
          <w:rFonts w:ascii="Arial" w:hAnsi="Arial" w:cs="Arial"/>
          <w:sz w:val="24"/>
          <w:szCs w:val="24"/>
        </w:rPr>
        <w:t xml:space="preserve">Making of resources that can travel with the child from pre-school to the Primary school, e.g. Now/next boards, </w:t>
      </w:r>
      <w:r w:rsidR="00EF173D">
        <w:rPr>
          <w:rFonts w:ascii="Arial" w:hAnsi="Arial" w:cs="Arial"/>
          <w:sz w:val="24"/>
          <w:szCs w:val="24"/>
        </w:rPr>
        <w:t>choosing boards, communication books, familiar photo books</w:t>
      </w:r>
      <w:r w:rsidR="001D0C9D">
        <w:rPr>
          <w:rFonts w:ascii="Arial" w:hAnsi="Arial" w:cs="Arial"/>
          <w:sz w:val="24"/>
          <w:szCs w:val="24"/>
        </w:rPr>
        <w:t>, visual timetable and traffic lights.</w:t>
      </w:r>
    </w:p>
    <w:p w14:paraId="73C73D02" w14:textId="359239B0" w:rsidR="0030543B" w:rsidRPr="00CF16FF" w:rsidRDefault="0073781C" w:rsidP="00CF16FF">
      <w:pPr>
        <w:rPr>
          <w:rFonts w:ascii="Arial" w:hAnsi="Arial" w:cs="Arial"/>
          <w:sz w:val="24"/>
          <w:szCs w:val="24"/>
        </w:rPr>
      </w:pPr>
      <w:r>
        <w:rPr>
          <w:rFonts w:ascii="Arial" w:hAnsi="Arial" w:cs="Arial"/>
          <w:sz w:val="24"/>
          <w:szCs w:val="24"/>
        </w:rPr>
        <w:t>*</w:t>
      </w:r>
      <w:r w:rsidR="0030543B">
        <w:rPr>
          <w:rFonts w:ascii="Arial" w:hAnsi="Arial" w:cs="Arial"/>
          <w:sz w:val="24"/>
          <w:szCs w:val="24"/>
        </w:rPr>
        <w:t xml:space="preserve">This list is not exhaustive! We pride ourselves on doing whatever we can to ensure that the transition for the child is as unique as they are so that the process is as smooth as possible.  This will vary </w:t>
      </w:r>
      <w:r w:rsidR="00AE18CE">
        <w:rPr>
          <w:rFonts w:ascii="Arial" w:hAnsi="Arial" w:cs="Arial"/>
          <w:sz w:val="24"/>
          <w:szCs w:val="24"/>
        </w:rPr>
        <w:t>from child to child</w:t>
      </w:r>
      <w:r w:rsidR="005D7EEC">
        <w:rPr>
          <w:rFonts w:ascii="Arial" w:hAnsi="Arial" w:cs="Arial"/>
          <w:sz w:val="24"/>
          <w:szCs w:val="24"/>
        </w:rPr>
        <w:t xml:space="preserve">.* </w:t>
      </w:r>
      <w:r w:rsidR="00035392">
        <w:rPr>
          <w:rFonts w:ascii="Arial" w:hAnsi="Arial" w:cs="Arial"/>
          <w:sz w:val="24"/>
          <w:szCs w:val="24"/>
        </w:rPr>
        <w:t xml:space="preserve">  </w:t>
      </w:r>
    </w:p>
    <w:p w14:paraId="575B64D5" w14:textId="77777777" w:rsidR="00877631" w:rsidRPr="00877631" w:rsidRDefault="00877631" w:rsidP="00DE0CC8">
      <w:pPr>
        <w:ind w:left="360"/>
        <w:rPr>
          <w:rFonts w:ascii="Arial" w:hAnsi="Arial" w:cs="Arial"/>
          <w:b/>
          <w:bCs/>
          <w:sz w:val="24"/>
          <w:szCs w:val="24"/>
        </w:rPr>
      </w:pPr>
    </w:p>
    <w:p w14:paraId="2BA07410" w14:textId="77777777" w:rsidR="00DE0CC8" w:rsidRPr="00DE0CC8" w:rsidRDefault="00DE0CC8" w:rsidP="00DE0CC8">
      <w:pPr>
        <w:ind w:left="360"/>
        <w:rPr>
          <w:rFonts w:ascii="Arial" w:hAnsi="Arial" w:cs="Arial"/>
          <w:b/>
          <w:bCs/>
          <w:sz w:val="24"/>
          <w:szCs w:val="24"/>
        </w:rPr>
      </w:pPr>
    </w:p>
    <w:p w14:paraId="3D7BD861" w14:textId="77777777" w:rsidR="00EE3F41" w:rsidRDefault="00EA6599" w:rsidP="00796BB0">
      <w:pPr>
        <w:pStyle w:val="ListParagraph"/>
        <w:numPr>
          <w:ilvl w:val="0"/>
          <w:numId w:val="10"/>
        </w:numPr>
        <w:rPr>
          <w:rFonts w:ascii="Arial" w:hAnsi="Arial" w:cs="Arial"/>
          <w:sz w:val="24"/>
          <w:szCs w:val="24"/>
        </w:rPr>
      </w:pPr>
      <w:r>
        <w:rPr>
          <w:rFonts w:ascii="Arial" w:hAnsi="Arial" w:cs="Arial"/>
          <w:sz w:val="24"/>
          <w:szCs w:val="24"/>
        </w:rPr>
        <w:t xml:space="preserve">Policy written on 05.05.2023.  </w:t>
      </w:r>
    </w:p>
    <w:p w14:paraId="23A885E4" w14:textId="6FBF5075" w:rsidR="009B2315" w:rsidRPr="00B55379" w:rsidRDefault="00EE3F41" w:rsidP="00796BB0">
      <w:pPr>
        <w:pStyle w:val="ListParagraph"/>
        <w:numPr>
          <w:ilvl w:val="0"/>
          <w:numId w:val="10"/>
        </w:numPr>
        <w:rPr>
          <w:rFonts w:ascii="Arial" w:hAnsi="Arial" w:cs="Arial"/>
          <w:sz w:val="24"/>
          <w:szCs w:val="24"/>
        </w:rPr>
      </w:pPr>
      <w:r>
        <w:rPr>
          <w:rFonts w:ascii="Arial" w:hAnsi="Arial" w:cs="Arial"/>
          <w:sz w:val="24"/>
          <w:szCs w:val="24"/>
        </w:rPr>
        <w:t>Latest Review Date: 24/06/2024</w:t>
      </w:r>
    </w:p>
    <w:sectPr w:rsidR="009B2315" w:rsidRPr="00B5537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3A709" w14:textId="77777777" w:rsidR="0052738B" w:rsidRDefault="0052738B" w:rsidP="00672C96">
      <w:pPr>
        <w:spacing w:after="0" w:line="240" w:lineRule="auto"/>
      </w:pPr>
      <w:r>
        <w:separator/>
      </w:r>
    </w:p>
  </w:endnote>
  <w:endnote w:type="continuationSeparator" w:id="0">
    <w:p w14:paraId="4FDB790C" w14:textId="77777777" w:rsidR="0052738B" w:rsidRDefault="0052738B" w:rsidP="0067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27866"/>
      <w:docPartObj>
        <w:docPartGallery w:val="Page Numbers (Bottom of Page)"/>
        <w:docPartUnique/>
      </w:docPartObj>
    </w:sdtPr>
    <w:sdtEndPr>
      <w:rPr>
        <w:noProof/>
      </w:rPr>
    </w:sdtEndPr>
    <w:sdtContent>
      <w:p w14:paraId="3B5EB38E" w14:textId="77777777" w:rsidR="00B672A1" w:rsidRDefault="00B672A1">
        <w:pPr>
          <w:pStyle w:val="Footer"/>
          <w:jc w:val="center"/>
        </w:pPr>
        <w:r>
          <w:fldChar w:fldCharType="begin"/>
        </w:r>
        <w:r>
          <w:instrText xml:space="preserve"> PAGE   \* MERGEFORMAT </w:instrText>
        </w:r>
        <w:r>
          <w:fldChar w:fldCharType="separate"/>
        </w:r>
        <w:r w:rsidR="00940916">
          <w:rPr>
            <w:noProof/>
          </w:rPr>
          <w:t>2</w:t>
        </w:r>
        <w:r>
          <w:rPr>
            <w:noProof/>
          </w:rPr>
          <w:fldChar w:fldCharType="end"/>
        </w:r>
      </w:p>
    </w:sdtContent>
  </w:sdt>
  <w:p w14:paraId="3B1B12C5" w14:textId="77777777" w:rsidR="00B672A1" w:rsidRDefault="00B67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002FB" w14:textId="77777777" w:rsidR="0052738B" w:rsidRDefault="0052738B" w:rsidP="00672C96">
      <w:pPr>
        <w:spacing w:after="0" w:line="240" w:lineRule="auto"/>
      </w:pPr>
      <w:r>
        <w:separator/>
      </w:r>
    </w:p>
  </w:footnote>
  <w:footnote w:type="continuationSeparator" w:id="0">
    <w:p w14:paraId="6CE11E63" w14:textId="77777777" w:rsidR="0052738B" w:rsidRDefault="0052738B" w:rsidP="00672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EDAA4" w14:textId="77777777" w:rsidR="00B672A1" w:rsidRPr="00060367" w:rsidRDefault="00B672A1" w:rsidP="00B672A1">
    <w:pPr>
      <w:rPr>
        <w:rFonts w:ascii="Arial" w:hAnsi="Arial" w:cs="Arial"/>
        <w:b/>
        <w:sz w:val="24"/>
        <w:szCs w:val="24"/>
      </w:rPr>
    </w:pPr>
    <w:r>
      <w:rPr>
        <w:noProof/>
        <w:lang w:eastAsia="en-GB"/>
      </w:rPr>
      <w:drawing>
        <wp:anchor distT="0" distB="0" distL="114300" distR="114300" simplePos="0" relativeHeight="251698176" behindDoc="1" locked="0" layoutInCell="1" allowOverlap="1" wp14:anchorId="69FAA321" wp14:editId="4F51090C">
          <wp:simplePos x="0" y="0"/>
          <wp:positionH relativeFrom="column">
            <wp:posOffset>-38100</wp:posOffset>
          </wp:positionH>
          <wp:positionV relativeFrom="paragraph">
            <wp:posOffset>-165100</wp:posOffset>
          </wp:positionV>
          <wp:extent cx="871855" cy="933450"/>
          <wp:effectExtent l="0" t="0" r="4445" b="0"/>
          <wp:wrapTight wrapText="bothSides">
            <wp:wrapPolygon edited="0">
              <wp:start x="0" y="0"/>
              <wp:lineTo x="0" y="21159"/>
              <wp:lineTo x="21238" y="21159"/>
              <wp:lineTo x="21238" y="0"/>
              <wp:lineTo x="0" y="0"/>
            </wp:wrapPolygon>
          </wp:wrapTight>
          <wp:docPr id="2" name="Picture 2"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85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00060367">
      <w:rPr>
        <w:b/>
      </w:rPr>
      <w:t xml:space="preserve">           </w:t>
    </w:r>
    <w:r>
      <w:rPr>
        <w:b/>
      </w:rPr>
      <w:t xml:space="preserve"> </w:t>
    </w:r>
    <w:r w:rsidRPr="00060367">
      <w:rPr>
        <w:rFonts w:ascii="Arial" w:hAnsi="Arial" w:cs="Arial"/>
        <w:b/>
        <w:sz w:val="24"/>
        <w:szCs w:val="24"/>
      </w:rPr>
      <w:t>Portreath Pre-School</w:t>
    </w:r>
  </w:p>
  <w:p w14:paraId="7066AAA7" w14:textId="7EF3E6D4" w:rsidR="00B672A1" w:rsidRPr="00060367" w:rsidRDefault="00B672A1" w:rsidP="00B672A1">
    <w:pPr>
      <w:rPr>
        <w:rFonts w:ascii="Arial" w:hAnsi="Arial" w:cs="Arial"/>
        <w:b/>
        <w:sz w:val="24"/>
        <w:szCs w:val="24"/>
      </w:rPr>
    </w:pPr>
    <w:r w:rsidRPr="00060367">
      <w:rPr>
        <w:rFonts w:ascii="Arial" w:hAnsi="Arial" w:cs="Arial"/>
        <w:b/>
        <w:sz w:val="24"/>
        <w:szCs w:val="24"/>
      </w:rPr>
      <w:t xml:space="preserve">                    </w:t>
    </w:r>
    <w:r w:rsidR="00017C36">
      <w:rPr>
        <w:rFonts w:ascii="Arial" w:hAnsi="Arial" w:cs="Arial"/>
        <w:b/>
        <w:sz w:val="24"/>
        <w:szCs w:val="24"/>
      </w:rPr>
      <w:t xml:space="preserve">          </w:t>
    </w:r>
  </w:p>
  <w:p w14:paraId="2DADCA25" w14:textId="22C1B2E5" w:rsidR="00672C96" w:rsidRPr="00060367" w:rsidRDefault="00B672A1" w:rsidP="00B672A1">
    <w:pPr>
      <w:pStyle w:val="Header"/>
      <w:rPr>
        <w:rFonts w:ascii="Arial" w:hAnsi="Arial" w:cs="Arial"/>
        <w:sz w:val="24"/>
        <w:szCs w:val="24"/>
      </w:rPr>
    </w:pPr>
    <w:r w:rsidRPr="00060367">
      <w:rPr>
        <w:rFonts w:ascii="Arial" w:hAnsi="Arial" w:cs="Arial"/>
        <w:b/>
        <w:sz w:val="24"/>
        <w:szCs w:val="24"/>
      </w:rPr>
      <w:t xml:space="preserve">               </w:t>
    </w:r>
    <w:r w:rsidR="00017C36">
      <w:rPr>
        <w:rFonts w:ascii="Arial" w:hAnsi="Arial" w:cs="Arial"/>
        <w:b/>
        <w:sz w:val="24"/>
        <w:szCs w:val="24"/>
      </w:rPr>
      <w:t xml:space="preserve">                </w:t>
    </w:r>
    <w:r w:rsidR="001C037C">
      <w:rPr>
        <w:rFonts w:ascii="Arial" w:hAnsi="Arial" w:cs="Arial"/>
        <w:b/>
        <w:sz w:val="24"/>
        <w:szCs w:val="24"/>
      </w:rPr>
      <w:t xml:space="preserve">Supporting children with Transitions </w:t>
    </w:r>
  </w:p>
  <w:p w14:paraId="7F30C27B" w14:textId="77777777" w:rsidR="00DF4F41" w:rsidRDefault="00DF4F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57A1"/>
    <w:multiLevelType w:val="hybridMultilevel"/>
    <w:tmpl w:val="FB50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90CFE"/>
    <w:multiLevelType w:val="hybridMultilevel"/>
    <w:tmpl w:val="237A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C3837"/>
    <w:multiLevelType w:val="hybridMultilevel"/>
    <w:tmpl w:val="BDA86F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202A2"/>
    <w:multiLevelType w:val="hybridMultilevel"/>
    <w:tmpl w:val="7EDE8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BB3677"/>
    <w:multiLevelType w:val="hybridMultilevel"/>
    <w:tmpl w:val="E8EE74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86660"/>
    <w:multiLevelType w:val="hybridMultilevel"/>
    <w:tmpl w:val="A0D2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8D7C7F"/>
    <w:multiLevelType w:val="hybridMultilevel"/>
    <w:tmpl w:val="B8AE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142A4"/>
    <w:multiLevelType w:val="hybridMultilevel"/>
    <w:tmpl w:val="750CD1A2"/>
    <w:lvl w:ilvl="0" w:tplc="24E6D052">
      <w:numFmt w:val="bullet"/>
      <w:lvlText w:val="-"/>
      <w:lvlJc w:val="left"/>
      <w:pPr>
        <w:ind w:left="501" w:hanging="360"/>
      </w:pPr>
      <w:rPr>
        <w:rFonts w:ascii="Arial" w:eastAsiaTheme="minorHAnsi" w:hAnsi="Arial" w:cs="Arial" w:hint="default"/>
        <w:b/>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68A9573E"/>
    <w:multiLevelType w:val="hybridMultilevel"/>
    <w:tmpl w:val="407E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031F0"/>
    <w:multiLevelType w:val="hybridMultilevel"/>
    <w:tmpl w:val="06F09DBE"/>
    <w:lvl w:ilvl="0" w:tplc="2610B7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E34280"/>
    <w:multiLevelType w:val="hybridMultilevel"/>
    <w:tmpl w:val="93BC3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333612">
    <w:abstractNumId w:val="0"/>
  </w:num>
  <w:num w:numId="2" w16cid:durableId="1204444209">
    <w:abstractNumId w:val="10"/>
  </w:num>
  <w:num w:numId="3" w16cid:durableId="1083064391">
    <w:abstractNumId w:val="2"/>
  </w:num>
  <w:num w:numId="4" w16cid:durableId="1904635775">
    <w:abstractNumId w:val="4"/>
  </w:num>
  <w:num w:numId="5" w16cid:durableId="753479648">
    <w:abstractNumId w:val="5"/>
  </w:num>
  <w:num w:numId="6" w16cid:durableId="1836647711">
    <w:abstractNumId w:val="1"/>
  </w:num>
  <w:num w:numId="7" w16cid:durableId="1694653505">
    <w:abstractNumId w:val="3"/>
  </w:num>
  <w:num w:numId="8" w16cid:durableId="1035960161">
    <w:abstractNumId w:val="6"/>
  </w:num>
  <w:num w:numId="9" w16cid:durableId="1564025071">
    <w:abstractNumId w:val="8"/>
  </w:num>
  <w:num w:numId="10" w16cid:durableId="51848838">
    <w:abstractNumId w:val="7"/>
  </w:num>
  <w:num w:numId="11" w16cid:durableId="7941062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B0"/>
    <w:rsid w:val="00017C36"/>
    <w:rsid w:val="00024381"/>
    <w:rsid w:val="0002441A"/>
    <w:rsid w:val="000253B9"/>
    <w:rsid w:val="00035392"/>
    <w:rsid w:val="00042C84"/>
    <w:rsid w:val="00060367"/>
    <w:rsid w:val="000702A3"/>
    <w:rsid w:val="00082C0B"/>
    <w:rsid w:val="00086EC3"/>
    <w:rsid w:val="00093188"/>
    <w:rsid w:val="000B560F"/>
    <w:rsid w:val="000C7F95"/>
    <w:rsid w:val="000D325B"/>
    <w:rsid w:val="000E42D9"/>
    <w:rsid w:val="000E630F"/>
    <w:rsid w:val="000F4D17"/>
    <w:rsid w:val="000F71EB"/>
    <w:rsid w:val="000F7F38"/>
    <w:rsid w:val="001066B2"/>
    <w:rsid w:val="001173F7"/>
    <w:rsid w:val="00125B84"/>
    <w:rsid w:val="00134150"/>
    <w:rsid w:val="0013704D"/>
    <w:rsid w:val="00154B44"/>
    <w:rsid w:val="0016095B"/>
    <w:rsid w:val="00172ECB"/>
    <w:rsid w:val="00190C9B"/>
    <w:rsid w:val="001B6183"/>
    <w:rsid w:val="001C037C"/>
    <w:rsid w:val="001D0C9D"/>
    <w:rsid w:val="001D272F"/>
    <w:rsid w:val="001D6D8D"/>
    <w:rsid w:val="001E6FD5"/>
    <w:rsid w:val="00242564"/>
    <w:rsid w:val="00252820"/>
    <w:rsid w:val="0026543A"/>
    <w:rsid w:val="002664BC"/>
    <w:rsid w:val="00271265"/>
    <w:rsid w:val="00277224"/>
    <w:rsid w:val="0028198E"/>
    <w:rsid w:val="00285BB6"/>
    <w:rsid w:val="002965A6"/>
    <w:rsid w:val="002A3E9A"/>
    <w:rsid w:val="002B4130"/>
    <w:rsid w:val="002C1094"/>
    <w:rsid w:val="002E4328"/>
    <w:rsid w:val="002E6E30"/>
    <w:rsid w:val="0030543B"/>
    <w:rsid w:val="00363475"/>
    <w:rsid w:val="0039542F"/>
    <w:rsid w:val="003962A8"/>
    <w:rsid w:val="003A2A76"/>
    <w:rsid w:val="003C377D"/>
    <w:rsid w:val="003C6897"/>
    <w:rsid w:val="003D68DD"/>
    <w:rsid w:val="003F65C8"/>
    <w:rsid w:val="003F7A03"/>
    <w:rsid w:val="004475C8"/>
    <w:rsid w:val="004573DB"/>
    <w:rsid w:val="00467931"/>
    <w:rsid w:val="00477ACC"/>
    <w:rsid w:val="004A6DBB"/>
    <w:rsid w:val="004B41F1"/>
    <w:rsid w:val="004C3100"/>
    <w:rsid w:val="004D49CD"/>
    <w:rsid w:val="004E15D4"/>
    <w:rsid w:val="004F34BF"/>
    <w:rsid w:val="0052643E"/>
    <w:rsid w:val="0052656A"/>
    <w:rsid w:val="0052738B"/>
    <w:rsid w:val="00534E32"/>
    <w:rsid w:val="005353B6"/>
    <w:rsid w:val="005579D4"/>
    <w:rsid w:val="00576C3D"/>
    <w:rsid w:val="005910AB"/>
    <w:rsid w:val="005B13AC"/>
    <w:rsid w:val="005D7EEC"/>
    <w:rsid w:val="005E4CF4"/>
    <w:rsid w:val="00613637"/>
    <w:rsid w:val="00616C31"/>
    <w:rsid w:val="00627998"/>
    <w:rsid w:val="00634EEB"/>
    <w:rsid w:val="00636AD3"/>
    <w:rsid w:val="006547A6"/>
    <w:rsid w:val="006551A2"/>
    <w:rsid w:val="00672C96"/>
    <w:rsid w:val="006B13D9"/>
    <w:rsid w:val="006B2E78"/>
    <w:rsid w:val="006B6422"/>
    <w:rsid w:val="006C5912"/>
    <w:rsid w:val="006E3B5C"/>
    <w:rsid w:val="006F08FB"/>
    <w:rsid w:val="00713FC4"/>
    <w:rsid w:val="0073781C"/>
    <w:rsid w:val="00751279"/>
    <w:rsid w:val="0078615C"/>
    <w:rsid w:val="00791FEE"/>
    <w:rsid w:val="00796BB0"/>
    <w:rsid w:val="007A4FEC"/>
    <w:rsid w:val="007B336A"/>
    <w:rsid w:val="007D30B7"/>
    <w:rsid w:val="007E73C9"/>
    <w:rsid w:val="007F6B65"/>
    <w:rsid w:val="008131BD"/>
    <w:rsid w:val="00820AAA"/>
    <w:rsid w:val="008423F3"/>
    <w:rsid w:val="00845D07"/>
    <w:rsid w:val="00855BCC"/>
    <w:rsid w:val="00861229"/>
    <w:rsid w:val="00861BCF"/>
    <w:rsid w:val="0087580B"/>
    <w:rsid w:val="00877631"/>
    <w:rsid w:val="00892C08"/>
    <w:rsid w:val="008B3485"/>
    <w:rsid w:val="008B7B84"/>
    <w:rsid w:val="008E33E3"/>
    <w:rsid w:val="009177D6"/>
    <w:rsid w:val="00932ADF"/>
    <w:rsid w:val="00937C2A"/>
    <w:rsid w:val="00940916"/>
    <w:rsid w:val="00971267"/>
    <w:rsid w:val="00972F12"/>
    <w:rsid w:val="009B2315"/>
    <w:rsid w:val="009B417D"/>
    <w:rsid w:val="009C51B5"/>
    <w:rsid w:val="009E1ABA"/>
    <w:rsid w:val="00A205A6"/>
    <w:rsid w:val="00A270C0"/>
    <w:rsid w:val="00A43F58"/>
    <w:rsid w:val="00A672F6"/>
    <w:rsid w:val="00A85F0F"/>
    <w:rsid w:val="00A91058"/>
    <w:rsid w:val="00AB1334"/>
    <w:rsid w:val="00AC53E4"/>
    <w:rsid w:val="00AD1F3C"/>
    <w:rsid w:val="00AD5F9F"/>
    <w:rsid w:val="00AD6D0A"/>
    <w:rsid w:val="00AE0826"/>
    <w:rsid w:val="00AE18CE"/>
    <w:rsid w:val="00AF26AB"/>
    <w:rsid w:val="00B0302C"/>
    <w:rsid w:val="00B03268"/>
    <w:rsid w:val="00B228F6"/>
    <w:rsid w:val="00B22B2E"/>
    <w:rsid w:val="00B2540E"/>
    <w:rsid w:val="00B35E31"/>
    <w:rsid w:val="00B41721"/>
    <w:rsid w:val="00B4427B"/>
    <w:rsid w:val="00B50942"/>
    <w:rsid w:val="00B55379"/>
    <w:rsid w:val="00B672A1"/>
    <w:rsid w:val="00B7106A"/>
    <w:rsid w:val="00B823D8"/>
    <w:rsid w:val="00B96AAA"/>
    <w:rsid w:val="00B97756"/>
    <w:rsid w:val="00BC51A1"/>
    <w:rsid w:val="00BD4D0B"/>
    <w:rsid w:val="00BE1119"/>
    <w:rsid w:val="00BF1445"/>
    <w:rsid w:val="00BF3643"/>
    <w:rsid w:val="00C0571C"/>
    <w:rsid w:val="00C069F2"/>
    <w:rsid w:val="00C44D43"/>
    <w:rsid w:val="00C4528F"/>
    <w:rsid w:val="00C70C74"/>
    <w:rsid w:val="00C740F9"/>
    <w:rsid w:val="00C765EF"/>
    <w:rsid w:val="00CA6B49"/>
    <w:rsid w:val="00CC5239"/>
    <w:rsid w:val="00CE3FE6"/>
    <w:rsid w:val="00CF166C"/>
    <w:rsid w:val="00CF16FF"/>
    <w:rsid w:val="00CF65EF"/>
    <w:rsid w:val="00CF7143"/>
    <w:rsid w:val="00CF78E8"/>
    <w:rsid w:val="00D04AD0"/>
    <w:rsid w:val="00D21130"/>
    <w:rsid w:val="00D31A3C"/>
    <w:rsid w:val="00D33265"/>
    <w:rsid w:val="00D64CEB"/>
    <w:rsid w:val="00D85589"/>
    <w:rsid w:val="00D917EF"/>
    <w:rsid w:val="00DB3B99"/>
    <w:rsid w:val="00DB4021"/>
    <w:rsid w:val="00DC4499"/>
    <w:rsid w:val="00DD4CF6"/>
    <w:rsid w:val="00DE0CC8"/>
    <w:rsid w:val="00DE61C6"/>
    <w:rsid w:val="00DF4F41"/>
    <w:rsid w:val="00E02A5B"/>
    <w:rsid w:val="00E03AC0"/>
    <w:rsid w:val="00E10E1F"/>
    <w:rsid w:val="00E1380A"/>
    <w:rsid w:val="00E40F62"/>
    <w:rsid w:val="00E639DF"/>
    <w:rsid w:val="00EA6599"/>
    <w:rsid w:val="00EA7726"/>
    <w:rsid w:val="00ED2B73"/>
    <w:rsid w:val="00EE3F41"/>
    <w:rsid w:val="00EF173D"/>
    <w:rsid w:val="00EF34BD"/>
    <w:rsid w:val="00F220A0"/>
    <w:rsid w:val="00F52513"/>
    <w:rsid w:val="00F56C85"/>
    <w:rsid w:val="00F7184A"/>
    <w:rsid w:val="00F76558"/>
    <w:rsid w:val="00FA1837"/>
    <w:rsid w:val="00FC53D6"/>
    <w:rsid w:val="00FD343B"/>
    <w:rsid w:val="00FD6882"/>
    <w:rsid w:val="00FD7636"/>
    <w:rsid w:val="00FE2FBF"/>
    <w:rsid w:val="00FE7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69E40"/>
  <w15:docId w15:val="{69CDDEF2-F91D-479C-A626-80669D82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100"/>
    <w:pPr>
      <w:ind w:left="720"/>
      <w:contextualSpacing/>
    </w:pPr>
  </w:style>
  <w:style w:type="paragraph" w:styleId="Header">
    <w:name w:val="header"/>
    <w:basedOn w:val="Normal"/>
    <w:link w:val="HeaderChar"/>
    <w:uiPriority w:val="99"/>
    <w:unhideWhenUsed/>
    <w:rsid w:val="00672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C96"/>
  </w:style>
  <w:style w:type="paragraph" w:styleId="Footer">
    <w:name w:val="footer"/>
    <w:basedOn w:val="Normal"/>
    <w:link w:val="FooterChar"/>
    <w:uiPriority w:val="99"/>
    <w:unhideWhenUsed/>
    <w:rsid w:val="00672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C96"/>
  </w:style>
  <w:style w:type="paragraph" w:styleId="BalloonText">
    <w:name w:val="Balloon Text"/>
    <w:basedOn w:val="Normal"/>
    <w:link w:val="BalloonTextChar"/>
    <w:uiPriority w:val="99"/>
    <w:semiHidden/>
    <w:unhideWhenUsed/>
    <w:rsid w:val="00672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Dexion Comino Ltd</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Willis</dc:creator>
  <cp:lastModifiedBy>User</cp:lastModifiedBy>
  <cp:revision>3</cp:revision>
  <cp:lastPrinted>2012-07-05T19:24:00Z</cp:lastPrinted>
  <dcterms:created xsi:type="dcterms:W3CDTF">2023-05-03T09:52:00Z</dcterms:created>
  <dcterms:modified xsi:type="dcterms:W3CDTF">2024-10-18T11:04:00Z</dcterms:modified>
</cp:coreProperties>
</file>